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DF35" w14:textId="0A32686A" w:rsidR="008715FC" w:rsidRDefault="008F5EB4" w:rsidP="008715FC">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1" locked="0" layoutInCell="1" allowOverlap="1" wp14:anchorId="191A6FA8" wp14:editId="31794C51">
            <wp:simplePos x="0" y="0"/>
            <wp:positionH relativeFrom="column">
              <wp:posOffset>3961583</wp:posOffset>
            </wp:positionH>
            <wp:positionV relativeFrom="paragraph">
              <wp:posOffset>272</wp:posOffset>
            </wp:positionV>
            <wp:extent cx="2358390" cy="759460"/>
            <wp:effectExtent l="0" t="0" r="3810" b="2540"/>
            <wp:wrapTight wrapText="bothSides">
              <wp:wrapPolygon edited="0">
                <wp:start x="0" y="0"/>
                <wp:lineTo x="0" y="21130"/>
                <wp:lineTo x="21460" y="21130"/>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2186" t="13567" r="6631" b="28194"/>
                    <a:stretch>
                      <a:fillRect/>
                    </a:stretch>
                  </pic:blipFill>
                  <pic:spPr bwMode="auto">
                    <a:xfrm>
                      <a:off x="0" y="0"/>
                      <a:ext cx="235839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5FC">
        <w:rPr>
          <w:rFonts w:ascii="Arial" w:hAnsi="Arial" w:cs="Arial"/>
          <w:b/>
          <w:noProof/>
          <w:sz w:val="24"/>
          <w:szCs w:val="24"/>
          <w:lang w:eastAsia="en-GB"/>
        </w:rPr>
        <w:drawing>
          <wp:anchor distT="0" distB="0" distL="114300" distR="114300" simplePos="0" relativeHeight="251660288" behindDoc="1" locked="0" layoutInCell="1" allowOverlap="1" wp14:anchorId="79861BA4" wp14:editId="34687A05">
            <wp:simplePos x="0" y="0"/>
            <wp:positionH relativeFrom="column">
              <wp:posOffset>78921</wp:posOffset>
            </wp:positionH>
            <wp:positionV relativeFrom="paragraph">
              <wp:posOffset>-94796</wp:posOffset>
            </wp:positionV>
            <wp:extent cx="2082800" cy="393700"/>
            <wp:effectExtent l="0" t="0" r="0" b="6350"/>
            <wp:wrapNone/>
            <wp:docPr id="3" name="Picture 3"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CCG LH br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3B344" w14:textId="77777777" w:rsidR="008715FC" w:rsidRDefault="008715FC" w:rsidP="008715FC">
      <w:pPr>
        <w:spacing w:after="0" w:line="240" w:lineRule="auto"/>
        <w:jc w:val="center"/>
        <w:rPr>
          <w:rFonts w:ascii="Arial" w:hAnsi="Arial" w:cs="Arial"/>
          <w:b/>
          <w:sz w:val="24"/>
          <w:szCs w:val="24"/>
        </w:rPr>
      </w:pPr>
    </w:p>
    <w:p w14:paraId="35112EB1" w14:textId="77777777" w:rsidR="008715FC" w:rsidRDefault="008715FC" w:rsidP="008715FC">
      <w:pPr>
        <w:spacing w:after="0" w:line="240" w:lineRule="auto"/>
        <w:jc w:val="center"/>
        <w:rPr>
          <w:rFonts w:ascii="Arial" w:hAnsi="Arial" w:cs="Arial"/>
          <w:b/>
          <w:sz w:val="24"/>
          <w:szCs w:val="24"/>
        </w:rPr>
      </w:pPr>
    </w:p>
    <w:p w14:paraId="6F3900DC" w14:textId="77777777" w:rsidR="008715FC" w:rsidRDefault="008715FC" w:rsidP="008715FC">
      <w:pPr>
        <w:spacing w:after="0" w:line="240" w:lineRule="auto"/>
        <w:jc w:val="center"/>
        <w:rPr>
          <w:rFonts w:ascii="Arial" w:hAnsi="Arial" w:cs="Arial"/>
          <w:b/>
          <w:sz w:val="24"/>
          <w:szCs w:val="24"/>
        </w:rPr>
      </w:pPr>
    </w:p>
    <w:bookmarkStart w:id="0" w:name="_Hlk93407849"/>
    <w:p w14:paraId="29FFB89B" w14:textId="642474DF" w:rsidR="008F5EB4" w:rsidRDefault="008F5EB4" w:rsidP="008715FC">
      <w:pPr>
        <w:spacing w:after="0" w:line="240" w:lineRule="auto"/>
        <w:jc w:val="center"/>
        <w:rPr>
          <w:rFonts w:ascii="Arial" w:hAnsi="Arial" w:cs="Arial"/>
          <w:b/>
          <w:sz w:val="24"/>
          <w:szCs w:val="24"/>
        </w:rPr>
      </w:pPr>
      <w:r w:rsidRPr="00D4537B">
        <w:rPr>
          <w:rFonts w:ascii="Arial" w:hAnsi="Arial" w:cs="Arial"/>
          <w:b/>
          <w:noProof/>
          <w:sz w:val="24"/>
          <w:szCs w:val="24"/>
          <w:lang w:eastAsia="en-GB"/>
        </w:rPr>
        <mc:AlternateContent>
          <mc:Choice Requires="wps">
            <w:drawing>
              <wp:anchor distT="45720" distB="45720" distL="114300" distR="114300" simplePos="0" relativeHeight="251662336" behindDoc="0" locked="0" layoutInCell="1" allowOverlap="1" wp14:anchorId="206929EC" wp14:editId="6ABC29A5">
                <wp:simplePos x="0" y="0"/>
                <wp:positionH relativeFrom="column">
                  <wp:posOffset>5729151</wp:posOffset>
                </wp:positionH>
                <wp:positionV relativeFrom="paragraph">
                  <wp:posOffset>3175</wp:posOffset>
                </wp:positionV>
                <wp:extent cx="617220" cy="482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482600"/>
                        </a:xfrm>
                        <a:prstGeom prst="rect">
                          <a:avLst/>
                        </a:prstGeom>
                        <a:solidFill>
                          <a:srgbClr val="FFFFFF"/>
                        </a:solidFill>
                        <a:ln w="9525">
                          <a:noFill/>
                          <a:miter lim="800000"/>
                          <a:headEnd/>
                          <a:tailEnd/>
                        </a:ln>
                      </wps:spPr>
                      <wps:txbx>
                        <w:txbxContent>
                          <w:p w14:paraId="7D4C4C7F" w14:textId="77777777" w:rsidR="008F5EB4" w:rsidRPr="00D4537B" w:rsidRDefault="008F5EB4" w:rsidP="008F5EB4">
                            <w:pPr>
                              <w:rPr>
                                <w:rFonts w:ascii="Arial" w:hAnsi="Arial" w:cs="Arial"/>
                                <w:sz w:val="56"/>
                                <w:szCs w:val="56"/>
                              </w:rPr>
                            </w:pPr>
                            <w:r w:rsidRPr="00D4537B">
                              <w:rPr>
                                <w:rFonts w:ascii="Arial" w:hAnsi="Arial" w:cs="Arial"/>
                                <w:sz w:val="56"/>
                                <w:szCs w:val="5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929EC" id="_x0000_t202" coordsize="21600,21600" o:spt="202" path="m,l,21600r21600,l21600,xe">
                <v:stroke joinstyle="miter"/>
                <v:path gradientshapeok="t" o:connecttype="rect"/>
              </v:shapetype>
              <v:shape id="Text Box 2" o:spid="_x0000_s1026" type="#_x0000_t202" style="position:absolute;left:0;text-align:left;margin-left:451.1pt;margin-top:.25pt;width:48.6pt;height: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" stroked="f">
                <v:textbox>
                  <w:txbxContent>
                    <w:p w14:paraId="7D4C4C7F" w14:textId="77777777" w:rsidR="008F5EB4" w:rsidRPr="00D4537B" w:rsidRDefault="008F5EB4" w:rsidP="008F5EB4">
                      <w:pPr>
                        <w:rPr>
                          <w:rFonts w:ascii="Arial" w:hAnsi="Arial" w:cs="Arial"/>
                          <w:sz w:val="56"/>
                          <w:szCs w:val="56"/>
                        </w:rPr>
                      </w:pPr>
                      <w:r w:rsidRPr="00D4537B">
                        <w:rPr>
                          <w:rFonts w:ascii="Arial" w:hAnsi="Arial" w:cs="Arial"/>
                          <w:sz w:val="56"/>
                          <w:szCs w:val="56"/>
                        </w:rPr>
                        <w:t>A</w:t>
                      </w:r>
                    </w:p>
                  </w:txbxContent>
                </v:textbox>
              </v:shape>
            </w:pict>
          </mc:Fallback>
        </mc:AlternateContent>
      </w:r>
      <w:r w:rsidR="008715FC">
        <w:rPr>
          <w:rFonts w:ascii="Arial" w:hAnsi="Arial" w:cs="Arial"/>
          <w:b/>
          <w:sz w:val="24"/>
          <w:szCs w:val="24"/>
        </w:rPr>
        <w:t xml:space="preserve">Unadopted </w:t>
      </w:r>
      <w:r w:rsidR="008715FC" w:rsidRPr="00017148">
        <w:rPr>
          <w:rFonts w:ascii="Arial" w:hAnsi="Arial" w:cs="Arial"/>
          <w:b/>
          <w:sz w:val="24"/>
          <w:szCs w:val="24"/>
        </w:rPr>
        <w:t xml:space="preserve">Minutes of the meeting of NHS Sheffield </w:t>
      </w:r>
    </w:p>
    <w:p w14:paraId="31BE0A58" w14:textId="27F42F33" w:rsidR="008715FC" w:rsidRPr="00017148" w:rsidRDefault="008715FC" w:rsidP="008715FC">
      <w:pPr>
        <w:spacing w:after="0" w:line="240" w:lineRule="auto"/>
        <w:jc w:val="center"/>
        <w:rPr>
          <w:rFonts w:ascii="Arial" w:hAnsi="Arial" w:cs="Arial"/>
          <w:b/>
          <w:sz w:val="24"/>
          <w:szCs w:val="24"/>
        </w:rPr>
      </w:pPr>
      <w:r w:rsidRPr="00017148">
        <w:rPr>
          <w:rFonts w:ascii="Arial" w:hAnsi="Arial" w:cs="Arial"/>
          <w:b/>
          <w:sz w:val="24"/>
          <w:szCs w:val="24"/>
        </w:rPr>
        <w:t xml:space="preserve">Primary Care Commissioning Committee </w:t>
      </w:r>
      <w:r>
        <w:rPr>
          <w:rFonts w:ascii="Arial" w:hAnsi="Arial" w:cs="Arial"/>
          <w:b/>
          <w:sz w:val="24"/>
          <w:szCs w:val="24"/>
        </w:rPr>
        <w:t>H</w:t>
      </w:r>
      <w:r w:rsidRPr="00017148">
        <w:rPr>
          <w:rFonts w:ascii="Arial" w:hAnsi="Arial" w:cs="Arial"/>
          <w:b/>
          <w:sz w:val="24"/>
          <w:szCs w:val="24"/>
        </w:rPr>
        <w:t xml:space="preserve">eld in </w:t>
      </w:r>
      <w:r>
        <w:rPr>
          <w:rFonts w:ascii="Arial" w:hAnsi="Arial" w:cs="Arial"/>
          <w:b/>
          <w:sz w:val="24"/>
          <w:szCs w:val="24"/>
        </w:rPr>
        <w:t>P</w:t>
      </w:r>
      <w:r w:rsidRPr="00017148">
        <w:rPr>
          <w:rFonts w:ascii="Arial" w:hAnsi="Arial" w:cs="Arial"/>
          <w:b/>
          <w:sz w:val="24"/>
          <w:szCs w:val="24"/>
        </w:rPr>
        <w:t xml:space="preserve">ublic </w:t>
      </w:r>
    </w:p>
    <w:p w14:paraId="731FA77C" w14:textId="18058D8E" w:rsidR="008F5EB4" w:rsidRDefault="008F5EB4" w:rsidP="008F5EB4">
      <w:pPr>
        <w:spacing w:after="0" w:line="240" w:lineRule="auto"/>
        <w:jc w:val="center"/>
        <w:rPr>
          <w:rFonts w:ascii="Arial" w:hAnsi="Arial" w:cs="Arial"/>
          <w:b/>
          <w:sz w:val="24"/>
          <w:szCs w:val="24"/>
        </w:rPr>
      </w:pPr>
      <w:r w:rsidRPr="00017148">
        <w:rPr>
          <w:rFonts w:ascii="Arial" w:hAnsi="Arial" w:cs="Arial"/>
          <w:b/>
          <w:sz w:val="24"/>
          <w:szCs w:val="24"/>
        </w:rPr>
        <w:t xml:space="preserve">on </w:t>
      </w:r>
      <w:r>
        <w:rPr>
          <w:rFonts w:ascii="Arial" w:hAnsi="Arial" w:cs="Arial"/>
          <w:b/>
          <w:sz w:val="24"/>
          <w:szCs w:val="24"/>
        </w:rPr>
        <w:t xml:space="preserve">Thursday </w:t>
      </w:r>
      <w:r w:rsidR="005C7E8D">
        <w:rPr>
          <w:rFonts w:ascii="Arial" w:hAnsi="Arial" w:cs="Arial"/>
          <w:b/>
          <w:sz w:val="24"/>
          <w:szCs w:val="24"/>
        </w:rPr>
        <w:t xml:space="preserve">10 March </w:t>
      </w:r>
      <w:r>
        <w:rPr>
          <w:rFonts w:ascii="Arial" w:hAnsi="Arial" w:cs="Arial"/>
          <w:b/>
          <w:sz w:val="24"/>
          <w:szCs w:val="24"/>
        </w:rPr>
        <w:t>2022 at 1.30 pm by Videoconference</w:t>
      </w:r>
      <w:bookmarkEnd w:id="0"/>
    </w:p>
    <w:p w14:paraId="1E78A4F3" w14:textId="77777777" w:rsidR="008715FC" w:rsidRDefault="008715FC" w:rsidP="008715FC">
      <w:pPr>
        <w:spacing w:after="0" w:line="240" w:lineRule="auto"/>
        <w:jc w:val="center"/>
        <w:rPr>
          <w:rFonts w:ascii="Arial" w:hAnsi="Arial" w:cs="Arial"/>
          <w:b/>
          <w:sz w:val="24"/>
          <w:szCs w:val="24"/>
        </w:rPr>
      </w:pPr>
    </w:p>
    <w:tbl>
      <w:tblPr>
        <w:tblStyle w:val="GridTable1Light1"/>
        <w:tblW w:w="1063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8255"/>
      </w:tblGrid>
      <w:tr w:rsidR="008715FC" w:rsidRPr="005E50E7" w14:paraId="3F7DA161" w14:textId="77777777" w:rsidTr="006F620A">
        <w:tc>
          <w:tcPr>
            <w:tcW w:w="2377" w:type="dxa"/>
            <w:tcBorders>
              <w:top w:val="nil"/>
              <w:left w:val="nil"/>
              <w:bottom w:val="single" w:sz="4" w:space="0" w:color="auto"/>
              <w:right w:val="nil"/>
            </w:tcBorders>
          </w:tcPr>
          <w:p w14:paraId="155CB534" w14:textId="77777777" w:rsidR="008715FC" w:rsidRPr="00017148" w:rsidRDefault="008715FC" w:rsidP="007C5197">
            <w:pPr>
              <w:suppressAutoHyphens/>
              <w:snapToGrid w:val="0"/>
              <w:rPr>
                <w:rFonts w:ascii="Arial" w:eastAsia="Times New Roman" w:hAnsi="Arial" w:cs="Arial"/>
                <w:b/>
                <w:sz w:val="24"/>
                <w:szCs w:val="24"/>
                <w:lang w:eastAsia="ar-SA"/>
              </w:rPr>
            </w:pPr>
          </w:p>
        </w:tc>
        <w:tc>
          <w:tcPr>
            <w:tcW w:w="8255" w:type="dxa"/>
            <w:tcBorders>
              <w:top w:val="nil"/>
              <w:left w:val="nil"/>
              <w:bottom w:val="single" w:sz="4" w:space="0" w:color="auto"/>
              <w:right w:val="nil"/>
            </w:tcBorders>
          </w:tcPr>
          <w:p w14:paraId="20A044D7" w14:textId="77777777" w:rsidR="008715FC" w:rsidRPr="00017148" w:rsidRDefault="008715FC" w:rsidP="007C5197">
            <w:pPr>
              <w:ind w:left="43" w:right="180"/>
              <w:rPr>
                <w:rFonts w:ascii="Arial" w:hAnsi="Arial" w:cs="Arial"/>
                <w:sz w:val="24"/>
                <w:szCs w:val="24"/>
              </w:rPr>
            </w:pPr>
          </w:p>
        </w:tc>
      </w:tr>
      <w:tr w:rsidR="008715FC" w:rsidRPr="005E50E7" w14:paraId="483E4DBB" w14:textId="77777777" w:rsidTr="006F620A">
        <w:tc>
          <w:tcPr>
            <w:tcW w:w="2377" w:type="dxa"/>
            <w:tcBorders>
              <w:top w:val="single" w:sz="4" w:space="0" w:color="auto"/>
              <w:left w:val="single" w:sz="4" w:space="0" w:color="auto"/>
              <w:bottom w:val="single" w:sz="4" w:space="0" w:color="auto"/>
              <w:right w:val="single" w:sz="4" w:space="0" w:color="auto"/>
            </w:tcBorders>
            <w:shd w:val="clear" w:color="auto" w:fill="auto"/>
          </w:tcPr>
          <w:p w14:paraId="51A4E5B2" w14:textId="77777777" w:rsidR="008715FC" w:rsidRPr="005E50E7" w:rsidRDefault="008715FC" w:rsidP="007C5197">
            <w:pPr>
              <w:suppressAutoHyphens/>
              <w:snapToGrid w:val="0"/>
              <w:rPr>
                <w:rFonts w:ascii="Arial" w:eastAsia="Times New Roman" w:hAnsi="Arial" w:cs="Arial"/>
                <w:b/>
                <w:iCs/>
                <w:sz w:val="24"/>
                <w:szCs w:val="24"/>
                <w:lang w:eastAsia="ar-SA"/>
              </w:rPr>
            </w:pPr>
            <w:r w:rsidRPr="005E50E7">
              <w:rPr>
                <w:rFonts w:ascii="Arial" w:eastAsia="Times New Roman" w:hAnsi="Arial" w:cs="Arial"/>
                <w:b/>
                <w:iCs/>
                <w:sz w:val="24"/>
                <w:szCs w:val="24"/>
                <w:lang w:eastAsia="ar-SA"/>
              </w:rPr>
              <w:t xml:space="preserve">Present </w:t>
            </w:r>
          </w:p>
          <w:p w14:paraId="3E0CC73D" w14:textId="77777777" w:rsidR="008715FC" w:rsidRPr="005E50E7" w:rsidRDefault="008715FC" w:rsidP="007C5197">
            <w:pPr>
              <w:suppressAutoHyphens/>
              <w:snapToGrid w:val="0"/>
              <w:rPr>
                <w:rFonts w:ascii="Arial" w:eastAsia="Times New Roman" w:hAnsi="Arial" w:cs="Arial"/>
                <w:b/>
                <w:iCs/>
                <w:sz w:val="24"/>
                <w:szCs w:val="24"/>
                <w:lang w:eastAsia="ar-SA"/>
              </w:rPr>
            </w:pPr>
            <w:r w:rsidRPr="005E50E7">
              <w:rPr>
                <w:rFonts w:ascii="Arial" w:eastAsia="Times New Roman" w:hAnsi="Arial" w:cs="Arial"/>
                <w:b/>
                <w:iCs/>
                <w:sz w:val="24"/>
                <w:szCs w:val="24"/>
                <w:lang w:eastAsia="ar-SA"/>
              </w:rPr>
              <w:t>Voting members:</w:t>
            </w:r>
          </w:p>
        </w:tc>
        <w:tc>
          <w:tcPr>
            <w:tcW w:w="8255" w:type="dxa"/>
            <w:tcBorders>
              <w:top w:val="single" w:sz="4" w:space="0" w:color="auto"/>
              <w:left w:val="single" w:sz="4" w:space="0" w:color="auto"/>
              <w:bottom w:val="single" w:sz="4" w:space="0" w:color="auto"/>
              <w:right w:val="single" w:sz="4" w:space="0" w:color="auto"/>
            </w:tcBorders>
            <w:shd w:val="clear" w:color="auto" w:fill="auto"/>
          </w:tcPr>
          <w:p w14:paraId="0B444661" w14:textId="76A880A5" w:rsidR="008715FC" w:rsidRPr="00C4751B" w:rsidRDefault="008715FC" w:rsidP="007C5197">
            <w:pPr>
              <w:ind w:right="180"/>
              <w:rPr>
                <w:rFonts w:ascii="Arial" w:hAnsi="Arial" w:cs="Arial"/>
                <w:sz w:val="24"/>
                <w:szCs w:val="24"/>
                <w:lang w:val="en-US"/>
              </w:rPr>
            </w:pPr>
            <w:proofErr w:type="spellStart"/>
            <w:r w:rsidRPr="00C4751B">
              <w:rPr>
                <w:rFonts w:ascii="Arial" w:hAnsi="Arial" w:cs="Arial"/>
                <w:sz w:val="24"/>
                <w:szCs w:val="24"/>
                <w:lang w:val="en-US"/>
              </w:rPr>
              <w:t>Ms</w:t>
            </w:r>
            <w:proofErr w:type="spellEnd"/>
            <w:r w:rsidRPr="00C4751B">
              <w:rPr>
                <w:rFonts w:ascii="Arial" w:hAnsi="Arial" w:cs="Arial"/>
                <w:sz w:val="24"/>
                <w:szCs w:val="24"/>
                <w:lang w:val="en-US"/>
              </w:rPr>
              <w:t xml:space="preserve"> Chris </w:t>
            </w:r>
            <w:proofErr w:type="spellStart"/>
            <w:r w:rsidRPr="00C4751B">
              <w:rPr>
                <w:rFonts w:ascii="Arial" w:hAnsi="Arial" w:cs="Arial"/>
                <w:sz w:val="24"/>
                <w:szCs w:val="24"/>
                <w:lang w:val="en-US"/>
              </w:rPr>
              <w:t>Nield</w:t>
            </w:r>
            <w:proofErr w:type="spellEnd"/>
            <w:r w:rsidRPr="00C4751B">
              <w:rPr>
                <w:rFonts w:ascii="Arial" w:hAnsi="Arial" w:cs="Arial"/>
                <w:sz w:val="24"/>
                <w:szCs w:val="24"/>
                <w:lang w:val="en-US"/>
              </w:rPr>
              <w:t xml:space="preserve"> (CN), Lay Member (Chair)</w:t>
            </w:r>
          </w:p>
          <w:p w14:paraId="395C2670" w14:textId="394BB71E" w:rsidR="00160365" w:rsidRPr="00C4751B" w:rsidRDefault="00160365" w:rsidP="007C5197">
            <w:pPr>
              <w:ind w:right="180"/>
              <w:rPr>
                <w:rFonts w:ascii="Arial" w:hAnsi="Arial" w:cs="Arial"/>
                <w:sz w:val="24"/>
                <w:szCs w:val="24"/>
                <w:lang w:val="en-US"/>
              </w:rPr>
            </w:pPr>
            <w:proofErr w:type="spellStart"/>
            <w:r w:rsidRPr="00C4751B">
              <w:rPr>
                <w:rFonts w:ascii="Arial" w:hAnsi="Arial" w:cs="Arial"/>
                <w:sz w:val="24"/>
                <w:szCs w:val="24"/>
                <w:lang w:val="en-US"/>
              </w:rPr>
              <w:t>Ms</w:t>
            </w:r>
            <w:proofErr w:type="spellEnd"/>
            <w:r w:rsidRPr="00C4751B">
              <w:rPr>
                <w:rFonts w:ascii="Arial" w:hAnsi="Arial" w:cs="Arial"/>
                <w:sz w:val="24"/>
                <w:szCs w:val="24"/>
                <w:lang w:val="en-US"/>
              </w:rPr>
              <w:t xml:space="preserve"> Sandie Buchan (</w:t>
            </w:r>
            <w:proofErr w:type="spellStart"/>
            <w:r w:rsidRPr="00C4751B">
              <w:rPr>
                <w:rFonts w:ascii="Arial" w:hAnsi="Arial" w:cs="Arial"/>
                <w:sz w:val="24"/>
                <w:szCs w:val="24"/>
                <w:lang w:val="en-US"/>
              </w:rPr>
              <w:t>SBuc</w:t>
            </w:r>
            <w:proofErr w:type="spellEnd"/>
            <w:r w:rsidRPr="00C4751B">
              <w:rPr>
                <w:rFonts w:ascii="Arial" w:hAnsi="Arial" w:cs="Arial"/>
                <w:sz w:val="24"/>
                <w:szCs w:val="24"/>
                <w:lang w:val="en-US"/>
              </w:rPr>
              <w:t>), Director of Commissioning Development</w:t>
            </w:r>
          </w:p>
          <w:p w14:paraId="7B244FC1" w14:textId="77777777" w:rsidR="00506DC0" w:rsidRPr="00C4751B" w:rsidRDefault="00ED7068" w:rsidP="00506DC0">
            <w:pPr>
              <w:ind w:right="180"/>
              <w:rPr>
                <w:rFonts w:ascii="Arial" w:hAnsi="Arial" w:cs="Arial"/>
                <w:sz w:val="24"/>
                <w:szCs w:val="24"/>
                <w:lang w:val="en-US"/>
              </w:rPr>
            </w:pPr>
            <w:r w:rsidRPr="00C4751B">
              <w:rPr>
                <w:rFonts w:ascii="Arial" w:hAnsi="Arial" w:cs="Arial"/>
                <w:sz w:val="24"/>
                <w:szCs w:val="24"/>
                <w:lang w:val="en-US"/>
              </w:rPr>
              <w:t xml:space="preserve">Professor Mark </w:t>
            </w:r>
            <w:proofErr w:type="spellStart"/>
            <w:r w:rsidRPr="00C4751B">
              <w:rPr>
                <w:rFonts w:ascii="Arial" w:hAnsi="Arial" w:cs="Arial"/>
                <w:sz w:val="24"/>
                <w:szCs w:val="24"/>
                <w:lang w:val="en-US"/>
              </w:rPr>
              <w:t>Gamsu</w:t>
            </w:r>
            <w:proofErr w:type="spellEnd"/>
            <w:r w:rsidRPr="00C4751B">
              <w:rPr>
                <w:rFonts w:ascii="Arial" w:hAnsi="Arial" w:cs="Arial"/>
                <w:sz w:val="24"/>
                <w:szCs w:val="24"/>
                <w:lang w:val="en-US"/>
              </w:rPr>
              <w:t xml:space="preserve"> (MG), Lay Member (Deputy Chair) </w:t>
            </w:r>
          </w:p>
          <w:p w14:paraId="082B1124" w14:textId="499F30EA" w:rsidR="00F76A7D" w:rsidRPr="00C4751B" w:rsidRDefault="00F76A7D" w:rsidP="00506DC0">
            <w:pPr>
              <w:ind w:right="180"/>
              <w:rPr>
                <w:rFonts w:ascii="Arial" w:hAnsi="Arial" w:cs="Arial"/>
                <w:sz w:val="24"/>
                <w:szCs w:val="24"/>
                <w:lang w:val="en-US"/>
              </w:rPr>
            </w:pPr>
            <w:proofErr w:type="spellStart"/>
            <w:r w:rsidRPr="00C4751B">
              <w:rPr>
                <w:rFonts w:ascii="Arial" w:hAnsi="Arial" w:cs="Arial"/>
                <w:sz w:val="24"/>
                <w:szCs w:val="24"/>
                <w:lang w:val="en-US"/>
              </w:rPr>
              <w:t>Mr</w:t>
            </w:r>
            <w:proofErr w:type="spellEnd"/>
            <w:r w:rsidRPr="00C4751B">
              <w:rPr>
                <w:rFonts w:ascii="Arial" w:hAnsi="Arial" w:cs="Arial"/>
                <w:sz w:val="24"/>
                <w:szCs w:val="24"/>
                <w:lang w:val="en-US"/>
              </w:rPr>
              <w:t xml:space="preserve"> Brian Hughes (BH), Deputy Accountable Officer</w:t>
            </w:r>
          </w:p>
          <w:p w14:paraId="7BB663B3" w14:textId="21B427DA" w:rsidR="008715FC" w:rsidRPr="00D5164D" w:rsidRDefault="008715FC" w:rsidP="007C5197">
            <w:pPr>
              <w:ind w:left="68" w:right="180" w:hanging="83"/>
              <w:rPr>
                <w:rFonts w:ascii="Arial" w:hAnsi="Arial" w:cs="Arial"/>
                <w:sz w:val="24"/>
                <w:szCs w:val="24"/>
                <w:lang w:val="en-US"/>
              </w:rPr>
            </w:pPr>
            <w:proofErr w:type="spellStart"/>
            <w:r w:rsidRPr="00C4751B">
              <w:rPr>
                <w:rFonts w:ascii="Arial" w:hAnsi="Arial" w:cs="Arial"/>
                <w:sz w:val="24"/>
                <w:szCs w:val="24"/>
                <w:lang w:val="en-US"/>
              </w:rPr>
              <w:t>Ms</w:t>
            </w:r>
            <w:proofErr w:type="spellEnd"/>
            <w:r w:rsidRPr="00C4751B">
              <w:rPr>
                <w:rFonts w:ascii="Arial" w:hAnsi="Arial" w:cs="Arial"/>
                <w:sz w:val="24"/>
                <w:szCs w:val="24"/>
                <w:lang w:val="en-US"/>
              </w:rPr>
              <w:t xml:space="preserve"> Jackie </w:t>
            </w:r>
            <w:r w:rsidRPr="00D5164D">
              <w:rPr>
                <w:rFonts w:ascii="Arial" w:hAnsi="Arial" w:cs="Arial"/>
                <w:sz w:val="24"/>
                <w:szCs w:val="24"/>
                <w:lang w:val="en-US"/>
              </w:rPr>
              <w:t xml:space="preserve">Mills (JM), Director of Finance </w:t>
            </w:r>
          </w:p>
          <w:p w14:paraId="1093A77A" w14:textId="4F91392B" w:rsidR="00E95DEB" w:rsidRPr="00D5164D" w:rsidRDefault="00E95DEB" w:rsidP="007C5197">
            <w:pPr>
              <w:ind w:left="68" w:right="180" w:hanging="83"/>
              <w:rPr>
                <w:rFonts w:ascii="Arial" w:hAnsi="Arial" w:cs="Arial"/>
                <w:sz w:val="24"/>
                <w:szCs w:val="24"/>
                <w:lang w:val="en-US"/>
              </w:rPr>
            </w:pPr>
            <w:proofErr w:type="spellStart"/>
            <w:r w:rsidRPr="00D5164D">
              <w:rPr>
                <w:rFonts w:ascii="Arial" w:hAnsi="Arial" w:cs="Arial"/>
                <w:sz w:val="24"/>
                <w:szCs w:val="24"/>
                <w:lang w:val="en-US"/>
              </w:rPr>
              <w:t>Ms</w:t>
            </w:r>
            <w:proofErr w:type="spellEnd"/>
            <w:r w:rsidRPr="00D5164D">
              <w:rPr>
                <w:rFonts w:ascii="Arial" w:hAnsi="Arial" w:cs="Arial"/>
                <w:sz w:val="24"/>
                <w:szCs w:val="24"/>
                <w:lang w:val="en-US"/>
              </w:rPr>
              <w:t xml:space="preserve"> Judi Thorley (JT), Lay Member</w:t>
            </w:r>
          </w:p>
          <w:p w14:paraId="76BA4B3B" w14:textId="77777777" w:rsidR="00ED7068" w:rsidRDefault="008715FC" w:rsidP="005112C4">
            <w:pPr>
              <w:ind w:left="68" w:right="180" w:hanging="83"/>
              <w:rPr>
                <w:rFonts w:ascii="Arial" w:eastAsia="Times New Roman" w:hAnsi="Arial" w:cs="Arial"/>
                <w:color w:val="000000"/>
                <w:sz w:val="24"/>
                <w:szCs w:val="24"/>
              </w:rPr>
            </w:pPr>
            <w:r w:rsidRPr="00D5164D">
              <w:rPr>
                <w:rFonts w:ascii="Arial" w:eastAsia="Times New Roman" w:hAnsi="Arial" w:cs="Arial"/>
                <w:color w:val="000000"/>
                <w:sz w:val="24"/>
                <w:szCs w:val="24"/>
              </w:rPr>
              <w:t>Mr Alun Windle (Chief Nurse)</w:t>
            </w:r>
            <w:r w:rsidR="00414FB5" w:rsidRPr="00D5164D">
              <w:rPr>
                <w:rFonts w:ascii="Arial" w:eastAsia="Times New Roman" w:hAnsi="Arial" w:cs="Arial"/>
                <w:color w:val="000000"/>
                <w:sz w:val="24"/>
                <w:szCs w:val="24"/>
              </w:rPr>
              <w:t xml:space="preserve"> </w:t>
            </w:r>
          </w:p>
          <w:p w14:paraId="29374427" w14:textId="234705E8" w:rsidR="005112C4" w:rsidRPr="00C4751B" w:rsidRDefault="005112C4" w:rsidP="005112C4">
            <w:pPr>
              <w:ind w:left="68" w:right="180" w:hanging="83"/>
              <w:rPr>
                <w:rFonts w:ascii="Arial" w:hAnsi="Arial" w:cs="Arial"/>
                <w:sz w:val="24"/>
                <w:szCs w:val="24"/>
              </w:rPr>
            </w:pPr>
          </w:p>
        </w:tc>
      </w:tr>
      <w:tr w:rsidR="008715FC" w:rsidRPr="005E50E7" w14:paraId="3D964C45" w14:textId="77777777" w:rsidTr="006F620A">
        <w:tc>
          <w:tcPr>
            <w:tcW w:w="2377" w:type="dxa"/>
            <w:tcBorders>
              <w:top w:val="single" w:sz="4" w:space="0" w:color="auto"/>
              <w:left w:val="single" w:sz="4" w:space="0" w:color="auto"/>
              <w:bottom w:val="single" w:sz="4" w:space="0" w:color="auto"/>
              <w:right w:val="single" w:sz="4" w:space="0" w:color="auto"/>
            </w:tcBorders>
            <w:shd w:val="clear" w:color="auto" w:fill="auto"/>
          </w:tcPr>
          <w:p w14:paraId="1938D64D" w14:textId="77777777" w:rsidR="008715FC" w:rsidRPr="005E50E7" w:rsidRDefault="008715FC" w:rsidP="007C5197">
            <w:pPr>
              <w:suppressAutoHyphens/>
              <w:snapToGrid w:val="0"/>
              <w:rPr>
                <w:rFonts w:ascii="Arial" w:eastAsia="Times New Roman" w:hAnsi="Arial" w:cs="Arial"/>
                <w:b/>
                <w:sz w:val="24"/>
                <w:szCs w:val="24"/>
                <w:lang w:eastAsia="ar-SA"/>
              </w:rPr>
            </w:pPr>
            <w:r w:rsidRPr="005E50E7">
              <w:rPr>
                <w:rFonts w:ascii="Arial" w:eastAsia="Times New Roman" w:hAnsi="Arial" w:cs="Arial"/>
                <w:b/>
                <w:sz w:val="24"/>
                <w:szCs w:val="24"/>
                <w:lang w:eastAsia="ar-SA"/>
              </w:rPr>
              <w:t>Non-voting members:</w:t>
            </w:r>
          </w:p>
        </w:tc>
        <w:tc>
          <w:tcPr>
            <w:tcW w:w="8255" w:type="dxa"/>
            <w:tcBorders>
              <w:top w:val="single" w:sz="4" w:space="0" w:color="auto"/>
              <w:left w:val="single" w:sz="4" w:space="0" w:color="auto"/>
              <w:bottom w:val="single" w:sz="4" w:space="0" w:color="auto"/>
              <w:right w:val="single" w:sz="4" w:space="0" w:color="auto"/>
            </w:tcBorders>
            <w:shd w:val="clear" w:color="auto" w:fill="auto"/>
          </w:tcPr>
          <w:p w14:paraId="44382163" w14:textId="3CBB37BA" w:rsidR="00F76A7D" w:rsidRPr="00C4751B" w:rsidRDefault="00F76A7D" w:rsidP="007C5197">
            <w:pPr>
              <w:ind w:right="180"/>
              <w:rPr>
                <w:rFonts w:ascii="Arial" w:eastAsia="Times New Roman" w:hAnsi="Arial" w:cs="Arial"/>
                <w:color w:val="000000"/>
                <w:sz w:val="24"/>
                <w:szCs w:val="24"/>
              </w:rPr>
            </w:pPr>
            <w:r w:rsidRPr="00C4751B">
              <w:rPr>
                <w:rFonts w:ascii="Arial" w:eastAsia="Times New Roman" w:hAnsi="Arial" w:cs="Arial"/>
                <w:color w:val="000000"/>
                <w:sz w:val="24"/>
                <w:szCs w:val="24"/>
              </w:rPr>
              <w:t>Dr Nikki Bates (NB), CCG Governing Body GP Elected City-wide Representative</w:t>
            </w:r>
          </w:p>
          <w:p w14:paraId="7E2747F0" w14:textId="4EE59933" w:rsidR="008715FC" w:rsidRPr="00C4751B" w:rsidRDefault="008715FC" w:rsidP="007C5197">
            <w:pPr>
              <w:suppressAutoHyphens/>
              <w:snapToGrid w:val="0"/>
              <w:rPr>
                <w:rFonts w:ascii="Arial" w:hAnsi="Arial" w:cs="Arial"/>
                <w:sz w:val="24"/>
                <w:szCs w:val="24"/>
              </w:rPr>
            </w:pPr>
            <w:r w:rsidRPr="00C4751B">
              <w:rPr>
                <w:rFonts w:ascii="Arial" w:hAnsi="Arial" w:cs="Arial"/>
                <w:sz w:val="24"/>
                <w:szCs w:val="24"/>
              </w:rPr>
              <w:t xml:space="preserve">Ms Victoria Lindon (VL), Assistant Head of Primary Care Co-Commissioning, NHS </w:t>
            </w:r>
            <w:proofErr w:type="gramStart"/>
            <w:r w:rsidRPr="00C4751B">
              <w:rPr>
                <w:rFonts w:ascii="Arial" w:hAnsi="Arial" w:cs="Arial"/>
                <w:sz w:val="24"/>
                <w:szCs w:val="24"/>
              </w:rPr>
              <w:t>England</w:t>
            </w:r>
            <w:proofErr w:type="gramEnd"/>
            <w:r w:rsidRPr="00C4751B">
              <w:rPr>
                <w:rFonts w:ascii="Arial" w:hAnsi="Arial" w:cs="Arial"/>
                <w:sz w:val="24"/>
                <w:szCs w:val="24"/>
              </w:rPr>
              <w:t xml:space="preserve"> and NHS Improvement</w:t>
            </w:r>
            <w:r w:rsidR="008E4624" w:rsidRPr="00C4751B">
              <w:rPr>
                <w:rFonts w:ascii="Arial" w:hAnsi="Arial" w:cs="Arial"/>
                <w:sz w:val="24"/>
                <w:szCs w:val="24"/>
              </w:rPr>
              <w:t xml:space="preserve"> </w:t>
            </w:r>
          </w:p>
          <w:p w14:paraId="25F217AA" w14:textId="6853EDA6" w:rsidR="00E95DEB" w:rsidRPr="00C4751B" w:rsidRDefault="00E95DEB" w:rsidP="007C5197">
            <w:pPr>
              <w:suppressAutoHyphens/>
              <w:snapToGrid w:val="0"/>
              <w:rPr>
                <w:rFonts w:ascii="Arial" w:hAnsi="Arial" w:cs="Arial"/>
                <w:sz w:val="24"/>
                <w:szCs w:val="24"/>
              </w:rPr>
            </w:pPr>
            <w:r w:rsidRPr="00C4751B">
              <w:rPr>
                <w:rFonts w:ascii="Arial" w:hAnsi="Arial" w:cs="Arial"/>
                <w:sz w:val="24"/>
                <w:szCs w:val="24"/>
              </w:rPr>
              <w:t xml:space="preserve">Dr Zak McMurray (ZM), Medical Director </w:t>
            </w:r>
          </w:p>
          <w:p w14:paraId="2CA2D443" w14:textId="77777777" w:rsidR="008715FC" w:rsidRPr="00C4751B" w:rsidRDefault="008715FC" w:rsidP="00F76A7D">
            <w:pPr>
              <w:suppressAutoHyphens/>
              <w:snapToGrid w:val="0"/>
              <w:rPr>
                <w:rFonts w:ascii="Arial" w:hAnsi="Arial" w:cs="Arial"/>
                <w:sz w:val="24"/>
                <w:szCs w:val="24"/>
              </w:rPr>
            </w:pPr>
            <w:proofErr w:type="spellStart"/>
            <w:r w:rsidRPr="00C4751B">
              <w:rPr>
                <w:rFonts w:ascii="Arial" w:hAnsi="Arial" w:cs="Arial"/>
                <w:sz w:val="24"/>
                <w:szCs w:val="24"/>
                <w:lang w:val="en-US"/>
              </w:rPr>
              <w:t>Ms</w:t>
            </w:r>
            <w:proofErr w:type="spellEnd"/>
            <w:r w:rsidRPr="00C4751B">
              <w:rPr>
                <w:rFonts w:ascii="Arial" w:hAnsi="Arial" w:cs="Arial"/>
                <w:sz w:val="24"/>
                <w:szCs w:val="24"/>
                <w:lang w:val="en-US"/>
              </w:rPr>
              <w:t xml:space="preserve"> Abby </w:t>
            </w:r>
            <w:proofErr w:type="spellStart"/>
            <w:r w:rsidRPr="00C4751B">
              <w:rPr>
                <w:rFonts w:ascii="Arial" w:hAnsi="Arial" w:cs="Arial"/>
                <w:sz w:val="24"/>
                <w:szCs w:val="24"/>
                <w:lang w:val="en-US"/>
              </w:rPr>
              <w:t>Tebbs</w:t>
            </w:r>
            <w:proofErr w:type="spellEnd"/>
            <w:r w:rsidRPr="00C4751B">
              <w:rPr>
                <w:rFonts w:ascii="Arial" w:hAnsi="Arial" w:cs="Arial"/>
                <w:sz w:val="24"/>
                <w:szCs w:val="24"/>
                <w:lang w:val="en-US"/>
              </w:rPr>
              <w:t xml:space="preserve"> (AT), </w:t>
            </w:r>
            <w:r w:rsidRPr="00C4751B">
              <w:rPr>
                <w:rFonts w:ascii="Arial" w:hAnsi="Arial" w:cs="Arial"/>
                <w:sz w:val="24"/>
                <w:szCs w:val="24"/>
              </w:rPr>
              <w:t>Deputy Director of Primary Care Contracting Estates and Digital</w:t>
            </w:r>
          </w:p>
          <w:p w14:paraId="47F92F3F" w14:textId="33ADC672" w:rsidR="004843BF" w:rsidRPr="00C4751B" w:rsidRDefault="004843BF" w:rsidP="00F76A7D">
            <w:pPr>
              <w:suppressAutoHyphens/>
              <w:snapToGrid w:val="0"/>
              <w:rPr>
                <w:rFonts w:ascii="Arial" w:hAnsi="Arial" w:cs="Arial"/>
                <w:sz w:val="24"/>
                <w:szCs w:val="24"/>
              </w:rPr>
            </w:pPr>
          </w:p>
        </w:tc>
      </w:tr>
      <w:tr w:rsidR="008715FC" w:rsidRPr="005E50E7" w14:paraId="7E661FE9" w14:textId="77777777" w:rsidTr="006F620A">
        <w:trPr>
          <w:trHeight w:val="177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49F8B860" w14:textId="77777777" w:rsidR="008715FC" w:rsidRPr="00E34BAD" w:rsidRDefault="008715FC" w:rsidP="007C5197">
            <w:pPr>
              <w:suppressAutoHyphens/>
              <w:snapToGrid w:val="0"/>
              <w:rPr>
                <w:rFonts w:ascii="Arial" w:eastAsia="Times New Roman" w:hAnsi="Arial" w:cs="Arial"/>
                <w:b/>
                <w:sz w:val="24"/>
                <w:szCs w:val="24"/>
                <w:lang w:eastAsia="ar-SA"/>
              </w:rPr>
            </w:pPr>
            <w:r w:rsidRPr="00E34BAD">
              <w:rPr>
                <w:rFonts w:ascii="Arial" w:eastAsia="Times New Roman" w:hAnsi="Arial" w:cs="Arial"/>
                <w:b/>
                <w:sz w:val="24"/>
                <w:szCs w:val="24"/>
                <w:lang w:eastAsia="ar-SA"/>
              </w:rPr>
              <w:t>In Attendance:</w:t>
            </w:r>
          </w:p>
        </w:tc>
        <w:tc>
          <w:tcPr>
            <w:tcW w:w="8255" w:type="dxa"/>
            <w:tcBorders>
              <w:top w:val="single" w:sz="4" w:space="0" w:color="auto"/>
              <w:left w:val="single" w:sz="4" w:space="0" w:color="auto"/>
              <w:bottom w:val="single" w:sz="4" w:space="0" w:color="auto"/>
              <w:right w:val="single" w:sz="4" w:space="0" w:color="auto"/>
            </w:tcBorders>
            <w:shd w:val="clear" w:color="auto" w:fill="auto"/>
          </w:tcPr>
          <w:p w14:paraId="65C61563" w14:textId="7B35F023" w:rsidR="008715FC" w:rsidRPr="00775E2C" w:rsidRDefault="008715FC" w:rsidP="007C5197">
            <w:pPr>
              <w:rPr>
                <w:rFonts w:ascii="Arial" w:eastAsia="Times New Roman" w:hAnsi="Arial" w:cs="Arial"/>
                <w:sz w:val="24"/>
                <w:szCs w:val="24"/>
              </w:rPr>
            </w:pPr>
            <w:r w:rsidRPr="00775E2C">
              <w:rPr>
                <w:rFonts w:ascii="Arial" w:eastAsia="Times New Roman" w:hAnsi="Arial" w:cs="Arial"/>
                <w:color w:val="000000"/>
                <w:sz w:val="24"/>
                <w:szCs w:val="24"/>
              </w:rPr>
              <w:t xml:space="preserve">Mr Thomas Cragg (TC) – </w:t>
            </w:r>
            <w:r w:rsidR="001D7B73" w:rsidRPr="00775E2C">
              <w:rPr>
                <w:rFonts w:ascii="Arial" w:eastAsia="Times New Roman" w:hAnsi="Arial" w:cs="Arial"/>
                <w:color w:val="000000"/>
                <w:sz w:val="24"/>
                <w:szCs w:val="24"/>
              </w:rPr>
              <w:t xml:space="preserve">Deputy Director of IT Development and Improvement </w:t>
            </w:r>
            <w:r w:rsidRPr="00775E2C">
              <w:rPr>
                <w:rFonts w:ascii="Arial" w:eastAsia="Times New Roman" w:hAnsi="Arial" w:cs="Arial"/>
                <w:sz w:val="24"/>
                <w:szCs w:val="24"/>
              </w:rPr>
              <w:t>(</w:t>
            </w:r>
            <w:r w:rsidR="00775E2C">
              <w:rPr>
                <w:rFonts w:ascii="Arial" w:eastAsia="Times New Roman" w:hAnsi="Arial" w:cs="Arial"/>
                <w:sz w:val="24"/>
                <w:szCs w:val="24"/>
              </w:rPr>
              <w:t>a</w:t>
            </w:r>
            <w:r w:rsidRPr="00775E2C">
              <w:rPr>
                <w:rFonts w:ascii="Arial" w:eastAsia="Times New Roman" w:hAnsi="Arial" w:cs="Arial"/>
                <w:sz w:val="24"/>
                <w:szCs w:val="24"/>
              </w:rPr>
              <w:t xml:space="preserve">genda Item </w:t>
            </w:r>
            <w:r w:rsidR="00074DEE" w:rsidRPr="00775E2C">
              <w:rPr>
                <w:rFonts w:ascii="Arial" w:eastAsia="Times New Roman" w:hAnsi="Arial" w:cs="Arial"/>
                <w:sz w:val="24"/>
                <w:szCs w:val="24"/>
              </w:rPr>
              <w:t xml:space="preserve">9 </w:t>
            </w:r>
            <w:r w:rsidRPr="00775E2C">
              <w:rPr>
                <w:rFonts w:ascii="Arial" w:eastAsia="Times New Roman" w:hAnsi="Arial" w:cs="Arial"/>
                <w:sz w:val="24"/>
                <w:szCs w:val="24"/>
              </w:rPr>
              <w:t xml:space="preserve">– paper </w:t>
            </w:r>
            <w:r w:rsidR="00074DEE" w:rsidRPr="00775E2C">
              <w:rPr>
                <w:rFonts w:ascii="Arial" w:eastAsia="Times New Roman" w:hAnsi="Arial" w:cs="Arial"/>
                <w:sz w:val="24"/>
                <w:szCs w:val="24"/>
              </w:rPr>
              <w:t>F</w:t>
            </w:r>
            <w:r w:rsidRPr="00775E2C">
              <w:rPr>
                <w:rFonts w:ascii="Arial" w:eastAsia="Times New Roman" w:hAnsi="Arial" w:cs="Arial"/>
                <w:sz w:val="24"/>
                <w:szCs w:val="24"/>
              </w:rPr>
              <w:t xml:space="preserve"> </w:t>
            </w:r>
            <w:r w:rsidR="00355B22" w:rsidRPr="00775E2C">
              <w:rPr>
                <w:rFonts w:ascii="Arial" w:eastAsia="Times New Roman" w:hAnsi="Arial" w:cs="Arial"/>
                <w:sz w:val="24"/>
                <w:szCs w:val="24"/>
              </w:rPr>
              <w:t xml:space="preserve">- </w:t>
            </w:r>
            <w:r w:rsidR="00074DEE" w:rsidRPr="00775E2C">
              <w:rPr>
                <w:rFonts w:ascii="Arial" w:eastAsia="Times New Roman" w:hAnsi="Arial" w:cs="Arial"/>
                <w:sz w:val="24"/>
                <w:szCs w:val="24"/>
              </w:rPr>
              <w:t>25</w:t>
            </w:r>
            <w:r w:rsidR="001D7B73" w:rsidRPr="00775E2C">
              <w:rPr>
                <w:rFonts w:ascii="Arial" w:eastAsia="Times New Roman" w:hAnsi="Arial" w:cs="Arial"/>
                <w:sz w:val="24"/>
                <w:szCs w:val="24"/>
              </w:rPr>
              <w:t>/22</w:t>
            </w:r>
            <w:r w:rsidRPr="00775E2C">
              <w:rPr>
                <w:rFonts w:ascii="Arial" w:eastAsia="Times New Roman" w:hAnsi="Arial" w:cs="Arial"/>
                <w:sz w:val="24"/>
                <w:szCs w:val="24"/>
              </w:rPr>
              <w:t xml:space="preserve"> only)</w:t>
            </w:r>
          </w:p>
          <w:p w14:paraId="63A8A492" w14:textId="77777777" w:rsidR="008715FC" w:rsidRPr="00C4751B" w:rsidRDefault="008715FC" w:rsidP="007C5197">
            <w:pPr>
              <w:autoSpaceDE w:val="0"/>
              <w:autoSpaceDN w:val="0"/>
              <w:adjustRightInd w:val="0"/>
              <w:rPr>
                <w:rFonts w:ascii="Arial" w:hAnsi="Arial" w:cs="Arial"/>
                <w:sz w:val="24"/>
                <w:szCs w:val="24"/>
              </w:rPr>
            </w:pPr>
            <w:r w:rsidRPr="00C4751B">
              <w:rPr>
                <w:rFonts w:ascii="Arial" w:hAnsi="Arial" w:cs="Arial"/>
                <w:sz w:val="24"/>
                <w:szCs w:val="24"/>
              </w:rPr>
              <w:t>Ms Roni Foster-Ash (RFA), PA to Medical Director (minutes)</w:t>
            </w:r>
          </w:p>
          <w:p w14:paraId="57BE6D26" w14:textId="1C439188" w:rsidR="008715FC" w:rsidRPr="00C4751B" w:rsidRDefault="008715FC" w:rsidP="007C5197">
            <w:pPr>
              <w:ind w:right="180"/>
              <w:rPr>
                <w:rFonts w:ascii="Arial" w:hAnsi="Arial" w:cs="Arial"/>
                <w:sz w:val="24"/>
                <w:szCs w:val="24"/>
              </w:rPr>
            </w:pPr>
            <w:r w:rsidRPr="00C4751B">
              <w:rPr>
                <w:rFonts w:ascii="Arial" w:eastAsia="Times New Roman" w:hAnsi="Arial" w:cs="Arial"/>
                <w:color w:val="000000"/>
                <w:sz w:val="24"/>
                <w:szCs w:val="24"/>
              </w:rPr>
              <w:t xml:space="preserve">Dr </w:t>
            </w:r>
            <w:r w:rsidR="00E95DEB" w:rsidRPr="00C4751B">
              <w:rPr>
                <w:rFonts w:ascii="Arial" w:eastAsia="Times New Roman" w:hAnsi="Arial" w:cs="Arial"/>
                <w:color w:val="000000"/>
                <w:sz w:val="24"/>
                <w:szCs w:val="24"/>
              </w:rPr>
              <w:t xml:space="preserve">Gareth McCrea </w:t>
            </w:r>
            <w:r w:rsidRPr="00C4751B">
              <w:rPr>
                <w:rFonts w:ascii="Arial" w:eastAsia="Times New Roman" w:hAnsi="Arial" w:cs="Arial"/>
                <w:color w:val="000000"/>
                <w:sz w:val="24"/>
                <w:szCs w:val="24"/>
              </w:rPr>
              <w:t>(</w:t>
            </w:r>
            <w:r w:rsidR="00E95DEB" w:rsidRPr="00C4751B">
              <w:rPr>
                <w:rFonts w:ascii="Arial" w:eastAsia="Times New Roman" w:hAnsi="Arial" w:cs="Arial"/>
                <w:color w:val="000000"/>
                <w:sz w:val="24"/>
                <w:szCs w:val="24"/>
              </w:rPr>
              <w:t>GM</w:t>
            </w:r>
            <w:r w:rsidRPr="00C4751B">
              <w:rPr>
                <w:rFonts w:ascii="Arial" w:eastAsia="Times New Roman" w:hAnsi="Arial" w:cs="Arial"/>
                <w:color w:val="000000"/>
                <w:sz w:val="24"/>
                <w:szCs w:val="24"/>
              </w:rPr>
              <w:t xml:space="preserve">) - </w:t>
            </w:r>
            <w:r w:rsidRPr="00C4751B">
              <w:rPr>
                <w:rFonts w:ascii="Arial" w:hAnsi="Arial" w:cs="Arial"/>
                <w:sz w:val="24"/>
                <w:szCs w:val="24"/>
              </w:rPr>
              <w:t xml:space="preserve">Sheffield Local Medical Committee (LMC) Representative </w:t>
            </w:r>
            <w:r w:rsidRPr="00C4751B" w:rsidDel="00AD39DD">
              <w:rPr>
                <w:rFonts w:ascii="Arial" w:hAnsi="Arial" w:cs="Arial"/>
                <w:sz w:val="24"/>
                <w:szCs w:val="24"/>
              </w:rPr>
              <w:t xml:space="preserve"> </w:t>
            </w:r>
          </w:p>
          <w:p w14:paraId="53F41875" w14:textId="0F11847A" w:rsidR="002F08B2" w:rsidRPr="00074DEE" w:rsidRDefault="008C35D4" w:rsidP="007C5197">
            <w:pPr>
              <w:ind w:right="180"/>
              <w:rPr>
                <w:rFonts w:ascii="Arial" w:eastAsia="Times New Roman" w:hAnsi="Arial" w:cs="Arial"/>
                <w:sz w:val="24"/>
                <w:szCs w:val="24"/>
              </w:rPr>
            </w:pPr>
            <w:r w:rsidRPr="00775E2C">
              <w:rPr>
                <w:rFonts w:ascii="Arial" w:eastAsia="Times New Roman" w:hAnsi="Arial" w:cs="Arial"/>
                <w:color w:val="000000"/>
                <w:sz w:val="24"/>
                <w:szCs w:val="24"/>
              </w:rPr>
              <w:t xml:space="preserve">Ms </w:t>
            </w:r>
            <w:r w:rsidR="002F08B2" w:rsidRPr="00775E2C">
              <w:rPr>
                <w:rFonts w:ascii="Arial" w:eastAsia="Times New Roman" w:hAnsi="Arial" w:cs="Arial"/>
                <w:color w:val="000000"/>
                <w:sz w:val="24"/>
                <w:szCs w:val="24"/>
              </w:rPr>
              <w:t>Louise Robinson (LR), Primary Care Contracts and Estates Manager</w:t>
            </w:r>
            <w:r w:rsidRPr="00775E2C">
              <w:rPr>
                <w:rFonts w:ascii="Arial" w:eastAsia="Times New Roman" w:hAnsi="Arial" w:cs="Arial"/>
                <w:color w:val="000000"/>
                <w:sz w:val="24"/>
                <w:szCs w:val="24"/>
              </w:rPr>
              <w:t xml:space="preserve"> </w:t>
            </w:r>
            <w:r w:rsidR="00355B22" w:rsidRPr="00775E2C">
              <w:rPr>
                <w:rFonts w:ascii="Arial" w:eastAsia="Times New Roman" w:hAnsi="Arial" w:cs="Arial"/>
                <w:sz w:val="24"/>
                <w:szCs w:val="24"/>
              </w:rPr>
              <w:t>(</w:t>
            </w:r>
            <w:r w:rsidR="00506DC0" w:rsidRPr="00775E2C">
              <w:rPr>
                <w:rFonts w:ascii="Arial" w:eastAsia="Times New Roman" w:hAnsi="Arial" w:cs="Arial"/>
                <w:sz w:val="24"/>
                <w:szCs w:val="24"/>
              </w:rPr>
              <w:t xml:space="preserve">From start of meeting </w:t>
            </w:r>
            <w:r w:rsidR="00C4751B" w:rsidRPr="00775E2C">
              <w:rPr>
                <w:rFonts w:ascii="Arial" w:eastAsia="Times New Roman" w:hAnsi="Arial" w:cs="Arial"/>
                <w:sz w:val="24"/>
                <w:szCs w:val="24"/>
              </w:rPr>
              <w:t>to end of a</w:t>
            </w:r>
            <w:r w:rsidR="00355B22" w:rsidRPr="00775E2C">
              <w:rPr>
                <w:rFonts w:ascii="Arial" w:eastAsia="Times New Roman" w:hAnsi="Arial" w:cs="Arial"/>
                <w:sz w:val="24"/>
                <w:szCs w:val="24"/>
              </w:rPr>
              <w:t xml:space="preserve">genda item </w:t>
            </w:r>
            <w:r w:rsidR="00074DEE" w:rsidRPr="00775E2C">
              <w:rPr>
                <w:rFonts w:ascii="Arial" w:eastAsia="Times New Roman" w:hAnsi="Arial" w:cs="Arial"/>
                <w:sz w:val="24"/>
                <w:szCs w:val="24"/>
              </w:rPr>
              <w:t>6</w:t>
            </w:r>
            <w:r w:rsidR="00355B22" w:rsidRPr="00775E2C">
              <w:rPr>
                <w:rFonts w:ascii="Arial" w:eastAsia="Times New Roman" w:hAnsi="Arial" w:cs="Arial"/>
                <w:sz w:val="24"/>
                <w:szCs w:val="24"/>
              </w:rPr>
              <w:t xml:space="preserve"> - paper </w:t>
            </w:r>
            <w:r w:rsidR="00074DEE" w:rsidRPr="00775E2C">
              <w:rPr>
                <w:rFonts w:ascii="Arial" w:eastAsia="Times New Roman" w:hAnsi="Arial" w:cs="Arial"/>
                <w:sz w:val="24"/>
                <w:szCs w:val="24"/>
              </w:rPr>
              <w:t>C</w:t>
            </w:r>
            <w:r w:rsidR="00355B22" w:rsidRPr="00775E2C">
              <w:rPr>
                <w:rFonts w:ascii="Arial" w:eastAsia="Times New Roman" w:hAnsi="Arial" w:cs="Arial"/>
                <w:sz w:val="24"/>
                <w:szCs w:val="24"/>
              </w:rPr>
              <w:t xml:space="preserve"> – </w:t>
            </w:r>
            <w:r w:rsidR="00074DEE" w:rsidRPr="00775E2C">
              <w:rPr>
                <w:rFonts w:ascii="Arial" w:eastAsia="Times New Roman" w:hAnsi="Arial" w:cs="Arial"/>
                <w:sz w:val="24"/>
                <w:szCs w:val="24"/>
              </w:rPr>
              <w:t>22</w:t>
            </w:r>
            <w:r w:rsidR="00355B22" w:rsidRPr="00775E2C">
              <w:rPr>
                <w:rFonts w:ascii="Arial" w:eastAsia="Times New Roman" w:hAnsi="Arial" w:cs="Arial"/>
                <w:sz w:val="24"/>
                <w:szCs w:val="24"/>
              </w:rPr>
              <w:t>/22</w:t>
            </w:r>
            <w:r w:rsidR="00074DEE" w:rsidRPr="00775E2C">
              <w:rPr>
                <w:rFonts w:ascii="Arial" w:eastAsia="Times New Roman" w:hAnsi="Arial" w:cs="Arial"/>
                <w:sz w:val="24"/>
                <w:szCs w:val="24"/>
              </w:rPr>
              <w:t xml:space="preserve"> only</w:t>
            </w:r>
            <w:r w:rsidR="00355B22" w:rsidRPr="00775E2C">
              <w:rPr>
                <w:rFonts w:ascii="Arial" w:eastAsia="Times New Roman" w:hAnsi="Arial" w:cs="Arial"/>
                <w:sz w:val="24"/>
                <w:szCs w:val="24"/>
              </w:rPr>
              <w:t>)</w:t>
            </w:r>
          </w:p>
          <w:p w14:paraId="007AB45E" w14:textId="77777777" w:rsidR="008715FC" w:rsidRPr="00074DEE" w:rsidRDefault="008715FC" w:rsidP="005543ED">
            <w:pPr>
              <w:ind w:right="180"/>
            </w:pPr>
          </w:p>
        </w:tc>
      </w:tr>
      <w:tr w:rsidR="008715FC" w:rsidRPr="005E50E7" w14:paraId="79C316D9" w14:textId="77777777" w:rsidTr="006F620A">
        <w:tc>
          <w:tcPr>
            <w:tcW w:w="10632" w:type="dxa"/>
            <w:gridSpan w:val="2"/>
            <w:tcBorders>
              <w:top w:val="single" w:sz="4" w:space="0" w:color="auto"/>
              <w:left w:val="nil"/>
              <w:bottom w:val="nil"/>
              <w:right w:val="nil"/>
            </w:tcBorders>
          </w:tcPr>
          <w:p w14:paraId="2EE31C77" w14:textId="77777777" w:rsidR="008715FC" w:rsidRPr="00FB1566" w:rsidRDefault="008715FC" w:rsidP="007C5197">
            <w:pPr>
              <w:rPr>
                <w:rFonts w:ascii="Arial" w:eastAsia="Times New Roman" w:hAnsi="Arial" w:cs="Arial"/>
                <w:b/>
                <w:sz w:val="24"/>
                <w:szCs w:val="24"/>
                <w:lang w:eastAsia="ar-SA"/>
              </w:rPr>
            </w:pPr>
            <w:r w:rsidRPr="00FB1566">
              <w:rPr>
                <w:rFonts w:ascii="Arial" w:eastAsia="Times New Roman" w:hAnsi="Arial" w:cs="Arial"/>
                <w:b/>
                <w:sz w:val="24"/>
                <w:szCs w:val="24"/>
                <w:lang w:eastAsia="ar-SA"/>
              </w:rPr>
              <w:t>Members of the Public:</w:t>
            </w:r>
          </w:p>
          <w:p w14:paraId="59C7D91F" w14:textId="77777777" w:rsidR="008715FC" w:rsidRPr="00FB1566" w:rsidRDefault="008715FC" w:rsidP="007C5197">
            <w:pPr>
              <w:rPr>
                <w:rFonts w:ascii="Arial" w:eastAsia="Times New Roman" w:hAnsi="Arial" w:cs="Arial"/>
                <w:sz w:val="24"/>
                <w:szCs w:val="24"/>
                <w:lang w:eastAsia="ar-SA"/>
              </w:rPr>
            </w:pPr>
            <w:r w:rsidRPr="00FB1566">
              <w:rPr>
                <w:rFonts w:ascii="Arial" w:eastAsia="Times New Roman" w:hAnsi="Arial" w:cs="Arial"/>
                <w:sz w:val="24"/>
                <w:szCs w:val="24"/>
                <w:lang w:eastAsia="ar-SA"/>
              </w:rPr>
              <w:t>Members of the public joined the meeting via the livestream on YouTube</w:t>
            </w:r>
          </w:p>
          <w:p w14:paraId="62E15692" w14:textId="77777777" w:rsidR="008715FC" w:rsidRPr="00CF4C72" w:rsidRDefault="008715FC" w:rsidP="007C5197">
            <w:pPr>
              <w:rPr>
                <w:rFonts w:ascii="Arial" w:eastAsia="Times New Roman" w:hAnsi="Arial" w:cs="Arial"/>
                <w:sz w:val="24"/>
                <w:szCs w:val="24"/>
                <w:highlight w:val="yellow"/>
                <w:lang w:eastAsia="ar-SA"/>
              </w:rPr>
            </w:pPr>
          </w:p>
        </w:tc>
      </w:tr>
      <w:tr w:rsidR="008715FC" w:rsidRPr="005E50E7" w14:paraId="448C86F3" w14:textId="77777777" w:rsidTr="00E01D5F">
        <w:tc>
          <w:tcPr>
            <w:tcW w:w="10632" w:type="dxa"/>
            <w:gridSpan w:val="2"/>
            <w:tcBorders>
              <w:top w:val="nil"/>
              <w:left w:val="nil"/>
              <w:bottom w:val="nil"/>
              <w:right w:val="nil"/>
            </w:tcBorders>
          </w:tcPr>
          <w:p w14:paraId="4C506DAE" w14:textId="77777777" w:rsidR="008715FC" w:rsidRPr="00CF4C72" w:rsidRDefault="008715FC" w:rsidP="007C5197">
            <w:pPr>
              <w:rPr>
                <w:rFonts w:ascii="Arial" w:hAnsi="Arial" w:cs="Arial"/>
                <w:sz w:val="24"/>
                <w:szCs w:val="24"/>
                <w:highlight w:val="yellow"/>
              </w:rPr>
            </w:pPr>
            <w:r w:rsidRPr="00FB1566">
              <w:rPr>
                <w:rFonts w:ascii="Arial" w:eastAsia="Times New Roman" w:hAnsi="Arial" w:cs="Arial"/>
                <w:sz w:val="24"/>
                <w:szCs w:val="24"/>
                <w:lang w:eastAsia="ar-SA"/>
              </w:rPr>
              <w:t>*Please see Appendix A for a glossary of abbreviations and acronyms used throughout the minutes</w:t>
            </w:r>
          </w:p>
        </w:tc>
      </w:tr>
    </w:tbl>
    <w:p w14:paraId="5E21F0D7" w14:textId="77777777" w:rsidR="008715FC" w:rsidRPr="005E50E7" w:rsidRDefault="008715FC" w:rsidP="008715FC">
      <w:pPr>
        <w:spacing w:after="0" w:line="240" w:lineRule="auto"/>
        <w:rPr>
          <w:rFonts w:ascii="Arial" w:hAnsi="Arial" w:cs="Arial"/>
          <w:sz w:val="24"/>
          <w:szCs w:val="24"/>
        </w:rPr>
      </w:pPr>
    </w:p>
    <w:tbl>
      <w:tblPr>
        <w:tblStyle w:val="GridTable1Light1"/>
        <w:tblpPr w:leftFromText="180" w:rightFromText="180" w:vertAnchor="text" w:tblpX="-289"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46"/>
        <w:gridCol w:w="8510"/>
        <w:gridCol w:w="1276"/>
      </w:tblGrid>
      <w:tr w:rsidR="008715FC" w:rsidRPr="005E50E7" w14:paraId="7C88B735" w14:textId="77777777" w:rsidTr="006F620A">
        <w:tc>
          <w:tcPr>
            <w:tcW w:w="846" w:type="dxa"/>
            <w:tcBorders>
              <w:top w:val="single" w:sz="4" w:space="0" w:color="auto"/>
              <w:left w:val="single" w:sz="4" w:space="0" w:color="auto"/>
              <w:bottom w:val="single" w:sz="4" w:space="0" w:color="auto"/>
              <w:right w:val="single" w:sz="4" w:space="0" w:color="auto"/>
            </w:tcBorders>
          </w:tcPr>
          <w:p w14:paraId="5030B185" w14:textId="60AF8FF0" w:rsidR="008715FC" w:rsidRPr="005E50E7" w:rsidRDefault="005C7E8D" w:rsidP="00921D89">
            <w:pPr>
              <w:rPr>
                <w:rFonts w:ascii="Arial" w:hAnsi="Arial" w:cs="Arial"/>
                <w:b/>
                <w:sz w:val="24"/>
                <w:szCs w:val="24"/>
              </w:rPr>
            </w:pPr>
            <w:r>
              <w:rPr>
                <w:rFonts w:ascii="Arial" w:hAnsi="Arial" w:cs="Arial"/>
                <w:b/>
                <w:sz w:val="24"/>
                <w:szCs w:val="24"/>
              </w:rPr>
              <w:t>17</w:t>
            </w:r>
            <w:r w:rsidR="004B1369">
              <w:rPr>
                <w:rFonts w:ascii="Arial" w:hAnsi="Arial" w:cs="Arial"/>
                <w:b/>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77170A4A" w14:textId="77777777" w:rsidR="008715FC" w:rsidRPr="005E50E7" w:rsidRDefault="008715FC" w:rsidP="00921D89">
            <w:pPr>
              <w:widowControl w:val="0"/>
              <w:autoSpaceDE w:val="0"/>
              <w:autoSpaceDN w:val="0"/>
              <w:adjustRightInd w:val="0"/>
              <w:rPr>
                <w:rFonts w:ascii="Arial" w:hAnsi="Arial" w:cs="Arial"/>
                <w:b/>
                <w:sz w:val="24"/>
                <w:szCs w:val="24"/>
              </w:rPr>
            </w:pPr>
            <w:r w:rsidRPr="005E50E7">
              <w:rPr>
                <w:rFonts w:ascii="Arial" w:eastAsia="Times New Roman" w:hAnsi="Arial" w:cs="Arial"/>
                <w:b/>
                <w:color w:val="000000"/>
                <w:sz w:val="24"/>
                <w:szCs w:val="24"/>
              </w:rPr>
              <w:t xml:space="preserve">Welcome, Introductions, Apologies for Absence and Confirmation of Quoracy </w:t>
            </w:r>
          </w:p>
        </w:tc>
        <w:tc>
          <w:tcPr>
            <w:tcW w:w="1276" w:type="dxa"/>
            <w:tcBorders>
              <w:top w:val="single" w:sz="4" w:space="0" w:color="auto"/>
              <w:left w:val="single" w:sz="4" w:space="0" w:color="auto"/>
              <w:bottom w:val="single" w:sz="4" w:space="0" w:color="auto"/>
              <w:right w:val="single" w:sz="4" w:space="0" w:color="auto"/>
            </w:tcBorders>
          </w:tcPr>
          <w:p w14:paraId="49F2A3F4" w14:textId="77777777" w:rsidR="008715FC" w:rsidRPr="005E50E7" w:rsidRDefault="008715FC" w:rsidP="00921D89">
            <w:pPr>
              <w:jc w:val="center"/>
              <w:rPr>
                <w:rFonts w:ascii="Arial" w:hAnsi="Arial" w:cs="Arial"/>
                <w:b/>
                <w:sz w:val="24"/>
                <w:szCs w:val="24"/>
              </w:rPr>
            </w:pPr>
            <w:r w:rsidRPr="005E50E7">
              <w:rPr>
                <w:rFonts w:ascii="Arial" w:hAnsi="Arial" w:cs="Arial"/>
                <w:b/>
                <w:sz w:val="24"/>
                <w:szCs w:val="24"/>
              </w:rPr>
              <w:t>ACTION</w:t>
            </w:r>
          </w:p>
        </w:tc>
      </w:tr>
      <w:tr w:rsidR="008715FC" w:rsidRPr="005E50E7" w14:paraId="3B834062" w14:textId="77777777" w:rsidTr="006F620A">
        <w:tc>
          <w:tcPr>
            <w:tcW w:w="846" w:type="dxa"/>
            <w:tcBorders>
              <w:top w:val="single" w:sz="4" w:space="0" w:color="auto"/>
              <w:left w:val="single" w:sz="4" w:space="0" w:color="auto"/>
              <w:bottom w:val="single" w:sz="4" w:space="0" w:color="auto"/>
              <w:right w:val="single" w:sz="4" w:space="0" w:color="auto"/>
            </w:tcBorders>
          </w:tcPr>
          <w:p w14:paraId="23E957DA" w14:textId="77777777" w:rsidR="008715FC" w:rsidRPr="005E50E7" w:rsidRDefault="008715FC" w:rsidP="00921D89">
            <w:pPr>
              <w:rPr>
                <w:rFonts w:ascii="Arial" w:hAnsi="Arial" w:cs="Arial"/>
                <w:b/>
                <w:sz w:val="24"/>
                <w:szCs w:val="24"/>
              </w:rPr>
            </w:pPr>
          </w:p>
        </w:tc>
        <w:tc>
          <w:tcPr>
            <w:tcW w:w="8510" w:type="dxa"/>
            <w:tcBorders>
              <w:top w:val="single" w:sz="4" w:space="0" w:color="auto"/>
              <w:left w:val="single" w:sz="4" w:space="0" w:color="auto"/>
              <w:bottom w:val="single" w:sz="4" w:space="0" w:color="auto"/>
              <w:right w:val="single" w:sz="4" w:space="0" w:color="auto"/>
            </w:tcBorders>
          </w:tcPr>
          <w:p w14:paraId="49DC19BD" w14:textId="77777777" w:rsidR="008715FC" w:rsidRDefault="008715FC" w:rsidP="00921D89">
            <w:pPr>
              <w:ind w:right="180" w:firstLine="6"/>
              <w:rPr>
                <w:rFonts w:ascii="Arial" w:hAnsi="Arial" w:cs="Arial"/>
                <w:sz w:val="24"/>
                <w:szCs w:val="24"/>
              </w:rPr>
            </w:pPr>
          </w:p>
          <w:p w14:paraId="1BD455CF" w14:textId="61C83E68" w:rsidR="008715FC" w:rsidRDefault="008715FC" w:rsidP="00921D89">
            <w:pPr>
              <w:ind w:right="180" w:firstLine="6"/>
              <w:rPr>
                <w:rFonts w:ascii="Arial" w:hAnsi="Arial" w:cs="Arial"/>
                <w:sz w:val="24"/>
                <w:szCs w:val="24"/>
              </w:rPr>
            </w:pPr>
            <w:r w:rsidRPr="00FB1566">
              <w:rPr>
                <w:rFonts w:ascii="Arial" w:hAnsi="Arial" w:cs="Arial"/>
                <w:sz w:val="24"/>
                <w:szCs w:val="24"/>
              </w:rPr>
              <w:t>The Chair welcomed members and those in attendance to the Primary Care Commissioning Committee.</w:t>
            </w:r>
          </w:p>
          <w:p w14:paraId="5A0F18FC" w14:textId="103E6965" w:rsidR="002F08B2" w:rsidRDefault="002F08B2" w:rsidP="00921D89">
            <w:pPr>
              <w:ind w:right="180" w:firstLine="6"/>
              <w:rPr>
                <w:rFonts w:ascii="Arial" w:hAnsi="Arial" w:cs="Arial"/>
                <w:sz w:val="24"/>
                <w:szCs w:val="24"/>
              </w:rPr>
            </w:pPr>
          </w:p>
          <w:p w14:paraId="7EE192BD" w14:textId="705CAE04" w:rsidR="008715FC" w:rsidRDefault="008715FC" w:rsidP="00921D89">
            <w:pPr>
              <w:ind w:right="180" w:firstLine="6"/>
              <w:rPr>
                <w:rFonts w:ascii="Arial" w:hAnsi="Arial" w:cs="Arial"/>
                <w:sz w:val="24"/>
                <w:szCs w:val="24"/>
              </w:rPr>
            </w:pPr>
            <w:r w:rsidRPr="00FB1566">
              <w:rPr>
                <w:rFonts w:ascii="Arial" w:hAnsi="Arial" w:cs="Arial"/>
                <w:sz w:val="24"/>
                <w:szCs w:val="24"/>
              </w:rPr>
              <w:t>She welcomed members of the public and explained that due to re</w:t>
            </w:r>
            <w:r w:rsidR="008C35D4">
              <w:rPr>
                <w:rFonts w:ascii="Arial" w:hAnsi="Arial" w:cs="Arial"/>
                <w:sz w:val="24"/>
                <w:szCs w:val="24"/>
              </w:rPr>
              <w:t xml:space="preserve">quirements for </w:t>
            </w:r>
            <w:r w:rsidRPr="00FB1566">
              <w:rPr>
                <w:rFonts w:ascii="Arial" w:hAnsi="Arial" w:cs="Arial"/>
                <w:sz w:val="24"/>
                <w:szCs w:val="24"/>
              </w:rPr>
              <w:t>social distancing</w:t>
            </w:r>
            <w:r w:rsidR="001706B7">
              <w:rPr>
                <w:rFonts w:ascii="Arial" w:hAnsi="Arial" w:cs="Arial"/>
                <w:sz w:val="24"/>
                <w:szCs w:val="24"/>
              </w:rPr>
              <w:t xml:space="preserve"> </w:t>
            </w:r>
            <w:r w:rsidRPr="00FB1566">
              <w:rPr>
                <w:rFonts w:ascii="Arial" w:hAnsi="Arial" w:cs="Arial"/>
                <w:sz w:val="24"/>
                <w:szCs w:val="24"/>
              </w:rPr>
              <w:t>Primary Care Commissioning Committee meetings held in public</w:t>
            </w:r>
            <w:r w:rsidR="008C35D4" w:rsidRPr="00FB1566">
              <w:rPr>
                <w:rFonts w:ascii="Arial" w:hAnsi="Arial" w:cs="Arial"/>
                <w:sz w:val="24"/>
                <w:szCs w:val="24"/>
              </w:rPr>
              <w:t xml:space="preserve"> </w:t>
            </w:r>
            <w:r w:rsidR="008C35D4">
              <w:rPr>
                <w:rFonts w:ascii="Arial" w:hAnsi="Arial" w:cs="Arial"/>
                <w:sz w:val="24"/>
                <w:szCs w:val="24"/>
              </w:rPr>
              <w:t xml:space="preserve">were being </w:t>
            </w:r>
            <w:r w:rsidR="008C35D4" w:rsidRPr="00FB1566">
              <w:rPr>
                <w:rFonts w:ascii="Arial" w:hAnsi="Arial" w:cs="Arial"/>
                <w:sz w:val="24"/>
                <w:szCs w:val="24"/>
              </w:rPr>
              <w:t>livestream</w:t>
            </w:r>
            <w:r w:rsidR="008C35D4">
              <w:rPr>
                <w:rFonts w:ascii="Arial" w:hAnsi="Arial" w:cs="Arial"/>
                <w:sz w:val="24"/>
                <w:szCs w:val="24"/>
              </w:rPr>
              <w:t>ed</w:t>
            </w:r>
            <w:r w:rsidRPr="00FB1566">
              <w:rPr>
                <w:rFonts w:ascii="Arial" w:hAnsi="Arial" w:cs="Arial"/>
                <w:sz w:val="24"/>
                <w:szCs w:val="24"/>
              </w:rPr>
              <w:t>.</w:t>
            </w:r>
          </w:p>
          <w:p w14:paraId="2EC76A0D" w14:textId="77777777" w:rsidR="008715FC" w:rsidRDefault="008715FC" w:rsidP="00921D89">
            <w:pPr>
              <w:ind w:right="180" w:firstLine="6"/>
              <w:rPr>
                <w:rFonts w:ascii="Arial" w:hAnsi="Arial" w:cs="Arial"/>
                <w:sz w:val="24"/>
                <w:szCs w:val="24"/>
              </w:rPr>
            </w:pPr>
          </w:p>
          <w:p w14:paraId="333C4546" w14:textId="1164FB82" w:rsidR="008715FC" w:rsidRDefault="008715FC" w:rsidP="00921D89">
            <w:pPr>
              <w:ind w:right="180" w:firstLine="6"/>
              <w:rPr>
                <w:rFonts w:ascii="Arial" w:hAnsi="Arial" w:cs="Arial"/>
                <w:sz w:val="24"/>
                <w:szCs w:val="24"/>
              </w:rPr>
            </w:pPr>
            <w:r w:rsidRPr="00FB1566">
              <w:rPr>
                <w:rFonts w:ascii="Arial" w:hAnsi="Arial" w:cs="Arial"/>
                <w:sz w:val="24"/>
                <w:szCs w:val="24"/>
              </w:rPr>
              <w:t xml:space="preserve">She asked members of the Committee </w:t>
            </w:r>
            <w:r>
              <w:rPr>
                <w:rFonts w:ascii="Arial" w:hAnsi="Arial" w:cs="Arial"/>
                <w:sz w:val="24"/>
                <w:szCs w:val="24"/>
              </w:rPr>
              <w:t xml:space="preserve">to </w:t>
            </w:r>
            <w:r w:rsidRPr="00FB1566">
              <w:rPr>
                <w:rFonts w:ascii="Arial" w:hAnsi="Arial" w:cs="Arial"/>
                <w:sz w:val="24"/>
                <w:szCs w:val="24"/>
              </w:rPr>
              <w:t xml:space="preserve">raise their hands virtually or through the chat function if they wished to speak and, for the benefit of </w:t>
            </w:r>
            <w:r w:rsidRPr="00FB1566">
              <w:rPr>
                <w:rFonts w:ascii="Arial" w:hAnsi="Arial" w:cs="Arial"/>
                <w:sz w:val="24"/>
                <w:szCs w:val="24"/>
              </w:rPr>
              <w:lastRenderedPageBreak/>
              <w:t>members of the public and others in attendance, to identify themselves with their name and role the first time they spoke.</w:t>
            </w:r>
          </w:p>
          <w:p w14:paraId="2A3A4C06" w14:textId="77777777" w:rsidR="008715FC" w:rsidRDefault="008715FC" w:rsidP="00921D89">
            <w:pPr>
              <w:ind w:right="180" w:firstLine="6"/>
              <w:rPr>
                <w:rFonts w:ascii="Arial" w:hAnsi="Arial" w:cs="Arial"/>
                <w:sz w:val="24"/>
                <w:szCs w:val="24"/>
              </w:rPr>
            </w:pPr>
          </w:p>
          <w:p w14:paraId="1983417F" w14:textId="54D5B449" w:rsidR="008715FC" w:rsidRPr="00C4751B" w:rsidRDefault="008715FC" w:rsidP="00921D89">
            <w:pPr>
              <w:ind w:right="180"/>
              <w:rPr>
                <w:rFonts w:ascii="Arial" w:hAnsi="Arial" w:cs="Arial"/>
                <w:sz w:val="24"/>
                <w:szCs w:val="24"/>
                <w:lang w:val="en-US"/>
              </w:rPr>
            </w:pPr>
            <w:r w:rsidRPr="00C4751B">
              <w:rPr>
                <w:rFonts w:ascii="Arial" w:hAnsi="Arial" w:cs="Arial"/>
                <w:b/>
                <w:bCs/>
                <w:sz w:val="24"/>
                <w:szCs w:val="24"/>
              </w:rPr>
              <w:t>Apologies from voting members</w:t>
            </w:r>
            <w:r w:rsidRPr="00C4751B">
              <w:rPr>
                <w:rFonts w:ascii="Arial" w:hAnsi="Arial" w:cs="Arial"/>
                <w:sz w:val="24"/>
                <w:szCs w:val="24"/>
              </w:rPr>
              <w:t xml:space="preserve"> had been received from </w:t>
            </w:r>
            <w:r w:rsidR="00E95DEB" w:rsidRPr="00C4751B">
              <w:rPr>
                <w:rFonts w:ascii="Arial" w:hAnsi="Arial" w:cs="Arial"/>
                <w:sz w:val="24"/>
                <w:szCs w:val="24"/>
              </w:rPr>
              <w:t>Ms Lesley Smith (</w:t>
            </w:r>
            <w:proofErr w:type="spellStart"/>
            <w:r w:rsidR="00E95DEB" w:rsidRPr="00C4751B">
              <w:rPr>
                <w:rFonts w:ascii="Arial" w:hAnsi="Arial" w:cs="Arial"/>
                <w:sz w:val="24"/>
                <w:szCs w:val="24"/>
              </w:rPr>
              <w:t>LSm</w:t>
            </w:r>
            <w:proofErr w:type="spellEnd"/>
            <w:r w:rsidR="00E95DEB" w:rsidRPr="00C4751B">
              <w:rPr>
                <w:rFonts w:ascii="Arial" w:hAnsi="Arial" w:cs="Arial"/>
                <w:sz w:val="24"/>
                <w:szCs w:val="24"/>
              </w:rPr>
              <w:t>), Accountable Officer</w:t>
            </w:r>
            <w:r w:rsidR="00074DEE" w:rsidRPr="00C4751B">
              <w:rPr>
                <w:rFonts w:ascii="Arial" w:hAnsi="Arial" w:cs="Arial"/>
                <w:sz w:val="24"/>
                <w:szCs w:val="24"/>
              </w:rPr>
              <w:t>.</w:t>
            </w:r>
            <w:r w:rsidRPr="00C4751B">
              <w:rPr>
                <w:rFonts w:ascii="Arial" w:hAnsi="Arial" w:cs="Arial"/>
                <w:sz w:val="24"/>
                <w:szCs w:val="24"/>
              </w:rPr>
              <w:t xml:space="preserve"> </w:t>
            </w:r>
          </w:p>
          <w:p w14:paraId="5B746B45" w14:textId="77777777" w:rsidR="008715FC" w:rsidRPr="00074DEE" w:rsidRDefault="008715FC" w:rsidP="00921D89">
            <w:pPr>
              <w:ind w:left="5" w:right="180" w:hanging="5"/>
              <w:rPr>
                <w:rFonts w:ascii="Arial" w:hAnsi="Arial" w:cs="Arial"/>
                <w:sz w:val="24"/>
                <w:szCs w:val="24"/>
                <w:highlight w:val="yellow"/>
                <w:lang w:val="en-US"/>
              </w:rPr>
            </w:pPr>
          </w:p>
          <w:p w14:paraId="1C441082" w14:textId="7FFA3223" w:rsidR="008715FC" w:rsidRPr="00C4751B" w:rsidRDefault="008715FC" w:rsidP="00921D89">
            <w:pPr>
              <w:ind w:right="180"/>
              <w:rPr>
                <w:rFonts w:ascii="Arial" w:hAnsi="Arial" w:cs="Arial"/>
                <w:sz w:val="24"/>
                <w:szCs w:val="24"/>
              </w:rPr>
            </w:pPr>
            <w:r w:rsidRPr="00D5164D">
              <w:rPr>
                <w:rFonts w:ascii="Arial" w:hAnsi="Arial" w:cs="Arial"/>
                <w:b/>
                <w:bCs/>
                <w:sz w:val="24"/>
                <w:szCs w:val="24"/>
              </w:rPr>
              <w:t>Apologies from non-voting members</w:t>
            </w:r>
            <w:r w:rsidRPr="00D5164D">
              <w:rPr>
                <w:rFonts w:ascii="Arial" w:hAnsi="Arial" w:cs="Arial"/>
                <w:sz w:val="24"/>
                <w:szCs w:val="24"/>
              </w:rPr>
              <w:t xml:space="preserve"> had been received from</w:t>
            </w:r>
            <w:r w:rsidRPr="00D5164D">
              <w:rPr>
                <w:rFonts w:ascii="Arial" w:eastAsia="Times New Roman" w:hAnsi="Arial" w:cs="Arial"/>
                <w:color w:val="000000"/>
                <w:sz w:val="24"/>
                <w:szCs w:val="24"/>
              </w:rPr>
              <w:t xml:space="preserve"> </w:t>
            </w:r>
            <w:r w:rsidR="00C4751B" w:rsidRPr="00D5164D">
              <w:rPr>
                <w:rFonts w:ascii="Arial" w:eastAsia="Times New Roman" w:hAnsi="Arial" w:cs="Arial"/>
                <w:color w:val="000000"/>
                <w:sz w:val="24"/>
                <w:szCs w:val="24"/>
              </w:rPr>
              <w:t>Dr Amir Afzal (AA) – CCG Governing Body GP Locality Nominated Representative, Central</w:t>
            </w:r>
          </w:p>
          <w:p w14:paraId="7A3A07EA" w14:textId="77777777" w:rsidR="008715FC" w:rsidRPr="00074DEE" w:rsidRDefault="008715FC" w:rsidP="00921D89">
            <w:pPr>
              <w:ind w:left="12" w:right="180" w:firstLine="6"/>
              <w:rPr>
                <w:rFonts w:ascii="Arial" w:hAnsi="Arial" w:cs="Arial"/>
                <w:sz w:val="24"/>
                <w:szCs w:val="24"/>
                <w:highlight w:val="yellow"/>
              </w:rPr>
            </w:pPr>
          </w:p>
          <w:p w14:paraId="26894CD5" w14:textId="545DA0BF" w:rsidR="008715FC" w:rsidRDefault="008715FC" w:rsidP="00921D89">
            <w:pPr>
              <w:ind w:left="18" w:right="180" w:firstLine="6"/>
              <w:rPr>
                <w:rFonts w:ascii="Arial" w:hAnsi="Arial" w:cs="Arial"/>
                <w:sz w:val="24"/>
                <w:szCs w:val="24"/>
              </w:rPr>
            </w:pPr>
            <w:r w:rsidRPr="00C4751B">
              <w:rPr>
                <w:rFonts w:ascii="Arial" w:hAnsi="Arial" w:cs="Arial"/>
                <w:b/>
                <w:bCs/>
                <w:sz w:val="24"/>
                <w:szCs w:val="24"/>
              </w:rPr>
              <w:t>Apologies from those normally in attendance</w:t>
            </w:r>
            <w:r w:rsidRPr="00C4751B">
              <w:rPr>
                <w:rFonts w:ascii="Arial" w:hAnsi="Arial" w:cs="Arial"/>
                <w:sz w:val="24"/>
                <w:szCs w:val="24"/>
              </w:rPr>
              <w:t xml:space="preserve"> had been received from</w:t>
            </w:r>
            <w:r w:rsidR="001A3D6B" w:rsidRPr="00C4751B">
              <w:rPr>
                <w:rFonts w:ascii="Arial" w:hAnsi="Arial" w:cs="Arial"/>
                <w:sz w:val="24"/>
                <w:szCs w:val="24"/>
              </w:rPr>
              <w:t xml:space="preserve"> </w:t>
            </w:r>
            <w:r w:rsidR="00ED7068" w:rsidRPr="00C4751B">
              <w:rPr>
                <w:rFonts w:ascii="Arial" w:hAnsi="Arial" w:cs="Arial"/>
                <w:sz w:val="24"/>
                <w:szCs w:val="24"/>
              </w:rPr>
              <w:t xml:space="preserve">Dr Trish Edney (PE), Healthwatch Sheffield Representative, </w:t>
            </w:r>
            <w:r w:rsidR="00C41BC6" w:rsidRPr="00C4751B">
              <w:rPr>
                <w:rFonts w:ascii="Arial" w:hAnsi="Arial" w:cs="Arial"/>
                <w:sz w:val="24"/>
                <w:szCs w:val="24"/>
              </w:rPr>
              <w:t xml:space="preserve">Ms Lucy </w:t>
            </w:r>
            <w:proofErr w:type="spellStart"/>
            <w:r w:rsidR="00C41BC6" w:rsidRPr="00C4751B">
              <w:rPr>
                <w:rFonts w:ascii="Arial" w:hAnsi="Arial" w:cs="Arial"/>
                <w:sz w:val="24"/>
                <w:szCs w:val="24"/>
              </w:rPr>
              <w:t>Ettridge</w:t>
            </w:r>
            <w:proofErr w:type="spellEnd"/>
            <w:r w:rsidR="00C41BC6" w:rsidRPr="00C4751B">
              <w:rPr>
                <w:rFonts w:ascii="Arial" w:hAnsi="Arial" w:cs="Arial"/>
                <w:sz w:val="24"/>
                <w:szCs w:val="24"/>
              </w:rPr>
              <w:t xml:space="preserve"> (LE), Deputy Director of Communications, Engagement and Equality</w:t>
            </w:r>
            <w:r w:rsidR="008C35D4" w:rsidRPr="00C4751B">
              <w:rPr>
                <w:rFonts w:ascii="Arial" w:hAnsi="Arial" w:cs="Arial"/>
                <w:sz w:val="24"/>
                <w:szCs w:val="24"/>
              </w:rPr>
              <w:t>,</w:t>
            </w:r>
            <w:r w:rsidR="00C41BC6" w:rsidRPr="00C4751B">
              <w:rPr>
                <w:rFonts w:ascii="Arial" w:hAnsi="Arial" w:cs="Arial"/>
                <w:sz w:val="24"/>
                <w:szCs w:val="24"/>
              </w:rPr>
              <w:t xml:space="preserve"> and Mr Greg Fell (GF), Director of Public Health, Sheffield City Council (SCC).</w:t>
            </w:r>
          </w:p>
          <w:p w14:paraId="46C32578" w14:textId="47814FA6" w:rsidR="007578FC" w:rsidRDefault="007578FC" w:rsidP="00921D89">
            <w:pPr>
              <w:ind w:left="18" w:right="180" w:firstLine="6"/>
              <w:rPr>
                <w:rFonts w:ascii="Arial" w:hAnsi="Arial" w:cs="Arial"/>
                <w:sz w:val="24"/>
                <w:szCs w:val="24"/>
              </w:rPr>
            </w:pPr>
          </w:p>
          <w:p w14:paraId="6D358FED" w14:textId="77777777" w:rsidR="008715FC" w:rsidRPr="005E50E7" w:rsidRDefault="008715FC" w:rsidP="00921D89">
            <w:pPr>
              <w:ind w:left="24" w:right="180" w:firstLine="6"/>
              <w:rPr>
                <w:rFonts w:ascii="Arial" w:hAnsi="Arial" w:cs="Arial"/>
                <w:sz w:val="24"/>
                <w:szCs w:val="24"/>
              </w:rPr>
            </w:pPr>
            <w:r w:rsidRPr="00FB1566">
              <w:rPr>
                <w:rFonts w:ascii="Arial" w:hAnsi="Arial" w:cs="Arial"/>
                <w:sz w:val="24"/>
                <w:szCs w:val="24"/>
              </w:rPr>
              <w:t>The Chair declared that the meeting was quorate.</w:t>
            </w:r>
          </w:p>
          <w:p w14:paraId="3ADF676A" w14:textId="77777777" w:rsidR="008715FC" w:rsidRPr="005E50E7" w:rsidRDefault="008715FC" w:rsidP="00921D89">
            <w:pPr>
              <w:ind w:left="174" w:right="180" w:firstLine="6"/>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8F3223" w14:textId="77777777" w:rsidR="008715FC" w:rsidRPr="005E50E7" w:rsidRDefault="008715FC" w:rsidP="00921D89">
            <w:pPr>
              <w:jc w:val="center"/>
              <w:rPr>
                <w:rFonts w:ascii="Arial" w:hAnsi="Arial" w:cs="Arial"/>
                <w:b/>
                <w:sz w:val="24"/>
                <w:szCs w:val="24"/>
              </w:rPr>
            </w:pPr>
          </w:p>
        </w:tc>
      </w:tr>
      <w:tr w:rsidR="008715FC" w:rsidRPr="005E50E7" w14:paraId="2ECC60EE" w14:textId="77777777" w:rsidTr="006F620A">
        <w:tc>
          <w:tcPr>
            <w:tcW w:w="846" w:type="dxa"/>
            <w:tcBorders>
              <w:top w:val="single" w:sz="4" w:space="0" w:color="auto"/>
              <w:left w:val="single" w:sz="4" w:space="0" w:color="auto"/>
              <w:bottom w:val="single" w:sz="4" w:space="0" w:color="auto"/>
              <w:right w:val="single" w:sz="4" w:space="0" w:color="auto"/>
            </w:tcBorders>
          </w:tcPr>
          <w:p w14:paraId="3549B702" w14:textId="72AB7C91" w:rsidR="008715FC" w:rsidRPr="005E50E7" w:rsidRDefault="005C7E8D" w:rsidP="00921D89">
            <w:pPr>
              <w:rPr>
                <w:rFonts w:ascii="Arial" w:hAnsi="Arial" w:cs="Arial"/>
                <w:b/>
                <w:sz w:val="24"/>
                <w:szCs w:val="24"/>
              </w:rPr>
            </w:pPr>
            <w:r>
              <w:rPr>
                <w:rFonts w:ascii="Arial" w:hAnsi="Arial" w:cs="Arial"/>
                <w:b/>
                <w:sz w:val="24"/>
                <w:szCs w:val="24"/>
              </w:rPr>
              <w:t>18</w:t>
            </w:r>
            <w:r w:rsidR="004B1369">
              <w:rPr>
                <w:rFonts w:ascii="Arial" w:hAnsi="Arial" w:cs="Arial"/>
                <w:b/>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67FEA589" w14:textId="77777777" w:rsidR="008715FC" w:rsidRPr="005E50E7" w:rsidRDefault="008715FC" w:rsidP="00921D89">
            <w:pPr>
              <w:ind w:right="180" w:firstLine="6"/>
              <w:rPr>
                <w:rFonts w:ascii="Arial" w:hAnsi="Arial" w:cs="Arial"/>
                <w:b/>
                <w:sz w:val="24"/>
                <w:szCs w:val="24"/>
              </w:rPr>
            </w:pPr>
            <w:r w:rsidRPr="005E50E7">
              <w:rPr>
                <w:rFonts w:ascii="Arial" w:hAnsi="Arial" w:cs="Arial"/>
                <w:b/>
                <w:sz w:val="24"/>
                <w:szCs w:val="24"/>
              </w:rPr>
              <w:t xml:space="preserve">Declarations of Interest </w:t>
            </w:r>
          </w:p>
        </w:tc>
        <w:tc>
          <w:tcPr>
            <w:tcW w:w="1276" w:type="dxa"/>
            <w:tcBorders>
              <w:top w:val="single" w:sz="4" w:space="0" w:color="auto"/>
              <w:left w:val="single" w:sz="4" w:space="0" w:color="auto"/>
              <w:bottom w:val="single" w:sz="4" w:space="0" w:color="auto"/>
              <w:right w:val="single" w:sz="4" w:space="0" w:color="auto"/>
            </w:tcBorders>
          </w:tcPr>
          <w:p w14:paraId="2F21627F" w14:textId="77777777" w:rsidR="008715FC" w:rsidRPr="005E50E7" w:rsidRDefault="008715FC" w:rsidP="00921D89">
            <w:pPr>
              <w:jc w:val="center"/>
              <w:rPr>
                <w:rFonts w:ascii="Arial" w:hAnsi="Arial" w:cs="Arial"/>
                <w:b/>
                <w:sz w:val="24"/>
                <w:szCs w:val="24"/>
              </w:rPr>
            </w:pPr>
          </w:p>
        </w:tc>
      </w:tr>
      <w:tr w:rsidR="008715FC" w:rsidRPr="005E50E7" w14:paraId="6C501FE0" w14:textId="77777777" w:rsidTr="006F620A">
        <w:tc>
          <w:tcPr>
            <w:tcW w:w="846" w:type="dxa"/>
            <w:tcBorders>
              <w:top w:val="single" w:sz="4" w:space="0" w:color="auto"/>
              <w:left w:val="single" w:sz="4" w:space="0" w:color="auto"/>
              <w:bottom w:val="single" w:sz="4" w:space="0" w:color="auto"/>
              <w:right w:val="single" w:sz="4" w:space="0" w:color="auto"/>
            </w:tcBorders>
          </w:tcPr>
          <w:p w14:paraId="71AF462D" w14:textId="77777777" w:rsidR="008715FC" w:rsidRPr="005E50E7" w:rsidRDefault="008715FC" w:rsidP="00921D89">
            <w:pPr>
              <w:rPr>
                <w:rFonts w:ascii="Arial" w:hAnsi="Arial" w:cs="Arial"/>
                <w:b/>
                <w:sz w:val="24"/>
                <w:szCs w:val="24"/>
              </w:rPr>
            </w:pPr>
          </w:p>
        </w:tc>
        <w:tc>
          <w:tcPr>
            <w:tcW w:w="8510" w:type="dxa"/>
            <w:tcBorders>
              <w:top w:val="single" w:sz="4" w:space="0" w:color="auto"/>
              <w:left w:val="single" w:sz="4" w:space="0" w:color="auto"/>
              <w:bottom w:val="single" w:sz="4" w:space="0" w:color="auto"/>
              <w:right w:val="single" w:sz="4" w:space="0" w:color="auto"/>
            </w:tcBorders>
          </w:tcPr>
          <w:p w14:paraId="6C2423A2" w14:textId="77777777" w:rsidR="008715FC" w:rsidRPr="005E50E7" w:rsidRDefault="008715FC" w:rsidP="00921D89">
            <w:pPr>
              <w:ind w:left="174" w:right="180" w:firstLine="6"/>
              <w:rPr>
                <w:rFonts w:ascii="Arial" w:hAnsi="Arial" w:cs="Arial"/>
                <w:sz w:val="24"/>
                <w:szCs w:val="24"/>
              </w:rPr>
            </w:pPr>
          </w:p>
          <w:p w14:paraId="4177DE49" w14:textId="77777777" w:rsidR="008715FC" w:rsidRPr="00FB1566" w:rsidRDefault="008715FC" w:rsidP="00921D89">
            <w:pPr>
              <w:suppressAutoHyphens/>
              <w:ind w:firstLine="6"/>
              <w:rPr>
                <w:rFonts w:ascii="Arial" w:eastAsia="Times New Roman" w:hAnsi="Arial" w:cs="Arial"/>
                <w:sz w:val="24"/>
                <w:szCs w:val="24"/>
                <w:lang w:eastAsia="ar-SA"/>
              </w:rPr>
            </w:pPr>
            <w:r w:rsidRPr="00FB1566">
              <w:rPr>
                <w:rFonts w:ascii="Arial" w:hAnsi="Arial" w:cs="Arial"/>
                <w:sz w:val="24"/>
                <w:szCs w:val="24"/>
              </w:rPr>
              <w:t xml:space="preserve">The Chair reminded members of their obligation to declare any interest they may have on matters arising at Primary Care Commissioning Committee meetings which might conflict with the business of NHS Sheffield Clinical Commissioning Group (CCG).  </w:t>
            </w:r>
            <w:r w:rsidRPr="00FB1566">
              <w:rPr>
                <w:rFonts w:ascii="Arial" w:eastAsia="Times New Roman" w:hAnsi="Arial" w:cs="Arial"/>
                <w:sz w:val="24"/>
                <w:szCs w:val="24"/>
                <w:lang w:eastAsia="ar-SA"/>
              </w:rPr>
              <w:t>The Chair also reminded members that, not only would any conflicts of interests need to be noted but there would also need to be a note of action taken to manage this.</w:t>
            </w:r>
            <w:r w:rsidRPr="00FB1566">
              <w:rPr>
                <w:rFonts w:ascii="Arial" w:hAnsi="Arial" w:cs="Arial"/>
                <w:sz w:val="24"/>
                <w:szCs w:val="24"/>
              </w:rPr>
              <w:t xml:space="preserve"> The Chair </w:t>
            </w:r>
            <w:r w:rsidRPr="00FB1566">
              <w:rPr>
                <w:rFonts w:ascii="Arial" w:eastAsia="Times New Roman" w:hAnsi="Arial" w:cs="Arial"/>
                <w:sz w:val="24"/>
                <w:szCs w:val="24"/>
                <w:lang w:eastAsia="ar-SA"/>
              </w:rPr>
              <w:t>reminded members that they had been asked to declare any conflicts of interest in agenda items for discussion at today’s meeting in advance of the meeting.</w:t>
            </w:r>
          </w:p>
          <w:p w14:paraId="2E9767AB" w14:textId="77777777" w:rsidR="008715FC" w:rsidRPr="00FB1566" w:rsidRDefault="008715FC" w:rsidP="00921D89">
            <w:pPr>
              <w:ind w:left="174" w:right="180" w:firstLine="6"/>
              <w:rPr>
                <w:rFonts w:ascii="Arial" w:hAnsi="Arial" w:cs="Arial"/>
                <w:sz w:val="24"/>
                <w:szCs w:val="24"/>
              </w:rPr>
            </w:pPr>
          </w:p>
          <w:p w14:paraId="0170DA1A" w14:textId="77777777" w:rsidR="008715FC" w:rsidRPr="00FB1566" w:rsidRDefault="008715FC" w:rsidP="00921D89">
            <w:pPr>
              <w:ind w:left="6" w:right="180" w:firstLine="6"/>
              <w:rPr>
                <w:rFonts w:ascii="Arial" w:hAnsi="Arial" w:cs="Arial"/>
                <w:sz w:val="24"/>
                <w:szCs w:val="24"/>
              </w:rPr>
            </w:pPr>
            <w:r w:rsidRPr="00FB1566">
              <w:rPr>
                <w:rFonts w:ascii="Arial" w:hAnsi="Arial" w:cs="Arial"/>
                <w:sz w:val="24"/>
                <w:szCs w:val="24"/>
              </w:rPr>
              <w:t>Declarations made by members of the Primary Care Commissioning Committee are listed in the CCG’s Register of Interests.  The Register is available either via the secretary to the meeting or the CCG website at the following link:</w:t>
            </w:r>
          </w:p>
          <w:p w14:paraId="616BB5CA" w14:textId="77777777" w:rsidR="008715FC" w:rsidRPr="00FB1566" w:rsidRDefault="00CB5F73" w:rsidP="00921D89">
            <w:pPr>
              <w:ind w:left="6" w:right="180" w:firstLine="6"/>
              <w:rPr>
                <w:rFonts w:ascii="Arial" w:hAnsi="Arial" w:cs="Arial"/>
                <w:color w:val="0000FF"/>
                <w:sz w:val="24"/>
                <w:szCs w:val="24"/>
                <w:u w:val="single"/>
              </w:rPr>
            </w:pPr>
            <w:hyperlink r:id="rId10" w:history="1">
              <w:r w:rsidR="008715FC" w:rsidRPr="00FB1566">
                <w:rPr>
                  <w:rFonts w:ascii="Arial" w:hAnsi="Arial" w:cs="Arial"/>
                  <w:color w:val="0000FF"/>
                  <w:sz w:val="24"/>
                  <w:szCs w:val="24"/>
                  <w:u w:val="single"/>
                </w:rPr>
                <w:t>http://www.sheffieldccg.nhs.uk/about-us/declarations-of-interest.htm</w:t>
              </w:r>
            </w:hyperlink>
          </w:p>
          <w:p w14:paraId="7C29F5E0" w14:textId="77777777" w:rsidR="008715FC" w:rsidRPr="00660F70" w:rsidRDefault="008715FC" w:rsidP="00921D89">
            <w:pPr>
              <w:ind w:left="6" w:right="180" w:firstLine="6"/>
              <w:rPr>
                <w:rFonts w:ascii="Arial" w:hAnsi="Arial" w:cs="Arial"/>
                <w:color w:val="0000FF"/>
                <w:sz w:val="24"/>
                <w:szCs w:val="24"/>
                <w:u w:val="single"/>
              </w:rPr>
            </w:pPr>
          </w:p>
          <w:p w14:paraId="228E01E5" w14:textId="77777777" w:rsidR="008715FC" w:rsidRPr="00A60140" w:rsidRDefault="008715FC" w:rsidP="00921D89">
            <w:pPr>
              <w:ind w:right="180" w:firstLine="6"/>
              <w:rPr>
                <w:rFonts w:ascii="Arial" w:hAnsi="Arial" w:cs="Arial"/>
                <w:sz w:val="24"/>
                <w:szCs w:val="24"/>
              </w:rPr>
            </w:pPr>
            <w:r w:rsidRPr="00660F70">
              <w:rPr>
                <w:rFonts w:ascii="Arial" w:hAnsi="Arial" w:cs="Arial"/>
                <w:sz w:val="24"/>
                <w:szCs w:val="24"/>
              </w:rPr>
              <w:t>There were no declarations of interests made relating to agenda items at today’s meeting.</w:t>
            </w:r>
          </w:p>
          <w:p w14:paraId="23FC053F" w14:textId="7EEBFEDE" w:rsidR="00A60140" w:rsidRPr="00536840" w:rsidRDefault="00A60140" w:rsidP="00660F70">
            <w:pPr>
              <w:ind w:right="180" w:firstLine="6"/>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61F8AA" w14:textId="77777777" w:rsidR="008715FC" w:rsidRDefault="008715FC" w:rsidP="00921D89">
            <w:pPr>
              <w:jc w:val="center"/>
              <w:rPr>
                <w:rFonts w:ascii="Arial" w:hAnsi="Arial" w:cs="Arial"/>
                <w:b/>
                <w:sz w:val="24"/>
                <w:szCs w:val="24"/>
              </w:rPr>
            </w:pPr>
          </w:p>
          <w:p w14:paraId="478D3CC4" w14:textId="77777777" w:rsidR="008715FC" w:rsidRDefault="008715FC" w:rsidP="00921D89">
            <w:pPr>
              <w:jc w:val="center"/>
              <w:rPr>
                <w:rFonts w:ascii="Arial" w:hAnsi="Arial" w:cs="Arial"/>
                <w:b/>
                <w:sz w:val="24"/>
                <w:szCs w:val="24"/>
              </w:rPr>
            </w:pPr>
          </w:p>
          <w:p w14:paraId="10610F16" w14:textId="77777777" w:rsidR="008715FC" w:rsidRDefault="008715FC" w:rsidP="00921D89">
            <w:pPr>
              <w:jc w:val="center"/>
              <w:rPr>
                <w:rFonts w:ascii="Arial" w:hAnsi="Arial" w:cs="Arial"/>
                <w:b/>
                <w:sz w:val="24"/>
                <w:szCs w:val="24"/>
              </w:rPr>
            </w:pPr>
          </w:p>
          <w:p w14:paraId="768C7756" w14:textId="77777777" w:rsidR="008715FC" w:rsidRDefault="008715FC" w:rsidP="00921D89">
            <w:pPr>
              <w:jc w:val="center"/>
              <w:rPr>
                <w:rFonts w:ascii="Arial" w:hAnsi="Arial" w:cs="Arial"/>
                <w:b/>
                <w:sz w:val="24"/>
                <w:szCs w:val="24"/>
              </w:rPr>
            </w:pPr>
          </w:p>
          <w:p w14:paraId="05CB0EDD" w14:textId="77777777" w:rsidR="008715FC" w:rsidRDefault="008715FC" w:rsidP="00921D89">
            <w:pPr>
              <w:jc w:val="center"/>
              <w:rPr>
                <w:rFonts w:ascii="Arial" w:hAnsi="Arial" w:cs="Arial"/>
                <w:b/>
                <w:sz w:val="24"/>
                <w:szCs w:val="24"/>
              </w:rPr>
            </w:pPr>
          </w:p>
          <w:p w14:paraId="5A05E80F" w14:textId="77777777" w:rsidR="008715FC" w:rsidRDefault="008715FC" w:rsidP="00921D89">
            <w:pPr>
              <w:jc w:val="center"/>
              <w:rPr>
                <w:rFonts w:ascii="Arial" w:hAnsi="Arial" w:cs="Arial"/>
                <w:b/>
                <w:sz w:val="24"/>
                <w:szCs w:val="24"/>
              </w:rPr>
            </w:pPr>
          </w:p>
          <w:p w14:paraId="2FA474FF" w14:textId="77777777" w:rsidR="008715FC" w:rsidRDefault="008715FC" w:rsidP="00921D89">
            <w:pPr>
              <w:jc w:val="center"/>
              <w:rPr>
                <w:rFonts w:ascii="Arial" w:hAnsi="Arial" w:cs="Arial"/>
                <w:b/>
                <w:sz w:val="24"/>
                <w:szCs w:val="24"/>
              </w:rPr>
            </w:pPr>
          </w:p>
          <w:p w14:paraId="5329238B" w14:textId="77777777" w:rsidR="008715FC" w:rsidRDefault="008715FC" w:rsidP="00921D89">
            <w:pPr>
              <w:jc w:val="center"/>
              <w:rPr>
                <w:rFonts w:ascii="Arial" w:hAnsi="Arial" w:cs="Arial"/>
                <w:b/>
                <w:sz w:val="24"/>
                <w:szCs w:val="24"/>
              </w:rPr>
            </w:pPr>
          </w:p>
          <w:p w14:paraId="6C455B38" w14:textId="77777777" w:rsidR="008715FC" w:rsidRDefault="008715FC" w:rsidP="00921D89">
            <w:pPr>
              <w:jc w:val="center"/>
              <w:rPr>
                <w:rFonts w:ascii="Arial" w:hAnsi="Arial" w:cs="Arial"/>
                <w:b/>
                <w:sz w:val="24"/>
                <w:szCs w:val="24"/>
              </w:rPr>
            </w:pPr>
          </w:p>
          <w:p w14:paraId="3BC95760" w14:textId="77777777" w:rsidR="008715FC" w:rsidRDefault="008715FC" w:rsidP="00921D89">
            <w:pPr>
              <w:jc w:val="center"/>
              <w:rPr>
                <w:rFonts w:ascii="Arial" w:hAnsi="Arial" w:cs="Arial"/>
                <w:b/>
                <w:sz w:val="24"/>
                <w:szCs w:val="24"/>
              </w:rPr>
            </w:pPr>
          </w:p>
          <w:p w14:paraId="3629C43C" w14:textId="77777777" w:rsidR="008715FC" w:rsidRDefault="008715FC" w:rsidP="00921D89">
            <w:pPr>
              <w:jc w:val="center"/>
              <w:rPr>
                <w:rFonts w:ascii="Arial" w:hAnsi="Arial" w:cs="Arial"/>
                <w:b/>
                <w:sz w:val="24"/>
                <w:szCs w:val="24"/>
              </w:rPr>
            </w:pPr>
          </w:p>
          <w:p w14:paraId="7B59FAC6" w14:textId="77777777" w:rsidR="008715FC" w:rsidRDefault="008715FC" w:rsidP="00921D89">
            <w:pPr>
              <w:jc w:val="center"/>
              <w:rPr>
                <w:rFonts w:ascii="Arial" w:hAnsi="Arial" w:cs="Arial"/>
                <w:b/>
                <w:sz w:val="24"/>
                <w:szCs w:val="24"/>
              </w:rPr>
            </w:pPr>
          </w:p>
          <w:p w14:paraId="45F67AFC" w14:textId="77777777" w:rsidR="008715FC" w:rsidRDefault="008715FC" w:rsidP="00921D89">
            <w:pPr>
              <w:jc w:val="center"/>
              <w:rPr>
                <w:rFonts w:ascii="Arial" w:hAnsi="Arial" w:cs="Arial"/>
                <w:b/>
                <w:sz w:val="24"/>
                <w:szCs w:val="24"/>
              </w:rPr>
            </w:pPr>
          </w:p>
          <w:p w14:paraId="1BD8F588" w14:textId="77777777" w:rsidR="008715FC" w:rsidRDefault="008715FC" w:rsidP="00921D89">
            <w:pPr>
              <w:jc w:val="center"/>
              <w:rPr>
                <w:rFonts w:ascii="Arial" w:hAnsi="Arial" w:cs="Arial"/>
                <w:b/>
                <w:sz w:val="24"/>
                <w:szCs w:val="24"/>
              </w:rPr>
            </w:pPr>
          </w:p>
          <w:p w14:paraId="6D503008" w14:textId="77777777" w:rsidR="008715FC" w:rsidRDefault="008715FC" w:rsidP="00921D89">
            <w:pPr>
              <w:jc w:val="center"/>
              <w:rPr>
                <w:rFonts w:ascii="Arial" w:hAnsi="Arial" w:cs="Arial"/>
                <w:b/>
                <w:sz w:val="24"/>
                <w:szCs w:val="24"/>
              </w:rPr>
            </w:pPr>
          </w:p>
          <w:p w14:paraId="384F83A4" w14:textId="77777777" w:rsidR="008715FC" w:rsidRDefault="008715FC" w:rsidP="00921D89">
            <w:pPr>
              <w:jc w:val="center"/>
              <w:rPr>
                <w:rFonts w:ascii="Arial" w:hAnsi="Arial" w:cs="Arial"/>
                <w:b/>
                <w:sz w:val="24"/>
                <w:szCs w:val="24"/>
              </w:rPr>
            </w:pPr>
          </w:p>
          <w:p w14:paraId="5D79F13C" w14:textId="77777777" w:rsidR="008715FC" w:rsidRDefault="008715FC" w:rsidP="00921D89">
            <w:pPr>
              <w:jc w:val="center"/>
              <w:rPr>
                <w:rFonts w:ascii="Arial" w:hAnsi="Arial" w:cs="Arial"/>
                <w:b/>
                <w:sz w:val="24"/>
                <w:szCs w:val="24"/>
              </w:rPr>
            </w:pPr>
          </w:p>
          <w:p w14:paraId="2A286FA7" w14:textId="77777777" w:rsidR="008715FC" w:rsidRPr="00131D41" w:rsidRDefault="008715FC" w:rsidP="00921D89">
            <w:pPr>
              <w:rPr>
                <w:rFonts w:ascii="Arial" w:hAnsi="Arial" w:cs="Arial"/>
                <w:sz w:val="24"/>
                <w:szCs w:val="24"/>
              </w:rPr>
            </w:pPr>
          </w:p>
        </w:tc>
      </w:tr>
      <w:tr w:rsidR="00921D89" w:rsidRPr="005E50E7" w14:paraId="63A6EEA0" w14:textId="77777777" w:rsidTr="006F620A">
        <w:tc>
          <w:tcPr>
            <w:tcW w:w="846" w:type="dxa"/>
            <w:tcBorders>
              <w:top w:val="single" w:sz="4" w:space="0" w:color="auto"/>
              <w:left w:val="single" w:sz="4" w:space="0" w:color="auto"/>
              <w:bottom w:val="single" w:sz="4" w:space="0" w:color="auto"/>
              <w:right w:val="single" w:sz="4" w:space="0" w:color="auto"/>
            </w:tcBorders>
          </w:tcPr>
          <w:p w14:paraId="33F26915" w14:textId="60C96FFC" w:rsidR="00921D89" w:rsidRDefault="005C7E8D" w:rsidP="00921D89">
            <w:pPr>
              <w:rPr>
                <w:rFonts w:ascii="Arial" w:hAnsi="Arial" w:cs="Arial"/>
                <w:b/>
                <w:sz w:val="24"/>
                <w:szCs w:val="24"/>
              </w:rPr>
            </w:pPr>
            <w:r>
              <w:rPr>
                <w:rFonts w:ascii="Arial" w:hAnsi="Arial" w:cs="Arial"/>
                <w:b/>
                <w:sz w:val="24"/>
                <w:szCs w:val="24"/>
              </w:rPr>
              <w:t>19</w:t>
            </w:r>
            <w:r w:rsidR="00921D89" w:rsidRPr="005E50E7">
              <w:rPr>
                <w:rFonts w:ascii="Arial" w:hAnsi="Arial" w:cs="Arial"/>
                <w:b/>
                <w:sz w:val="24"/>
                <w:szCs w:val="24"/>
              </w:rPr>
              <w:t>/2</w:t>
            </w:r>
            <w:r w:rsidR="00921D89">
              <w:rPr>
                <w:rFonts w:ascii="Arial" w:hAnsi="Arial" w:cs="Arial"/>
                <w:b/>
                <w:sz w:val="24"/>
                <w:szCs w:val="24"/>
              </w:rPr>
              <w:t>2</w:t>
            </w:r>
          </w:p>
        </w:tc>
        <w:tc>
          <w:tcPr>
            <w:tcW w:w="8510" w:type="dxa"/>
            <w:tcBorders>
              <w:top w:val="single" w:sz="4" w:space="0" w:color="auto"/>
              <w:left w:val="single" w:sz="4" w:space="0" w:color="auto"/>
              <w:bottom w:val="single" w:sz="4" w:space="0" w:color="auto"/>
              <w:right w:val="single" w:sz="4" w:space="0" w:color="auto"/>
            </w:tcBorders>
          </w:tcPr>
          <w:p w14:paraId="75B62D02" w14:textId="4AD34959" w:rsidR="00921D89" w:rsidRPr="005E50E7" w:rsidRDefault="00921D89" w:rsidP="00921D89">
            <w:pPr>
              <w:ind w:right="181" w:firstLine="6"/>
              <w:rPr>
                <w:rFonts w:ascii="Arial" w:hAnsi="Arial" w:cs="Arial"/>
                <w:b/>
                <w:sz w:val="24"/>
                <w:szCs w:val="24"/>
              </w:rPr>
            </w:pPr>
            <w:r w:rsidRPr="005E50E7">
              <w:rPr>
                <w:rFonts w:ascii="Arial" w:hAnsi="Arial" w:cs="Arial"/>
                <w:b/>
                <w:sz w:val="24"/>
                <w:szCs w:val="24"/>
              </w:rPr>
              <w:t>Questions from Members of the Publi</w:t>
            </w:r>
            <w:r>
              <w:rPr>
                <w:rFonts w:ascii="Arial" w:hAnsi="Arial" w:cs="Arial"/>
                <w:b/>
                <w:sz w:val="24"/>
                <w:szCs w:val="24"/>
              </w:rPr>
              <w:t>c</w:t>
            </w:r>
          </w:p>
        </w:tc>
        <w:tc>
          <w:tcPr>
            <w:tcW w:w="1276" w:type="dxa"/>
            <w:tcBorders>
              <w:top w:val="single" w:sz="4" w:space="0" w:color="auto"/>
              <w:left w:val="single" w:sz="4" w:space="0" w:color="auto"/>
              <w:bottom w:val="single" w:sz="4" w:space="0" w:color="auto"/>
              <w:right w:val="single" w:sz="4" w:space="0" w:color="auto"/>
            </w:tcBorders>
          </w:tcPr>
          <w:p w14:paraId="68E99285" w14:textId="77777777" w:rsidR="00921D89" w:rsidRDefault="00921D89" w:rsidP="00921D89">
            <w:pPr>
              <w:jc w:val="center"/>
              <w:rPr>
                <w:rFonts w:ascii="Arial" w:hAnsi="Arial" w:cs="Arial"/>
                <w:b/>
                <w:sz w:val="24"/>
                <w:szCs w:val="24"/>
              </w:rPr>
            </w:pPr>
          </w:p>
        </w:tc>
      </w:tr>
      <w:tr w:rsidR="008715FC" w:rsidRPr="005E50E7" w14:paraId="275FE62B" w14:textId="77777777" w:rsidTr="006F620A">
        <w:tc>
          <w:tcPr>
            <w:tcW w:w="846" w:type="dxa"/>
            <w:tcBorders>
              <w:top w:val="single" w:sz="4" w:space="0" w:color="auto"/>
              <w:left w:val="single" w:sz="4" w:space="0" w:color="auto"/>
              <w:bottom w:val="single" w:sz="4" w:space="0" w:color="auto"/>
              <w:right w:val="single" w:sz="4" w:space="0" w:color="auto"/>
            </w:tcBorders>
          </w:tcPr>
          <w:p w14:paraId="58E3B5C8" w14:textId="015444BC" w:rsidR="008715FC" w:rsidRPr="005E50E7" w:rsidRDefault="008715FC" w:rsidP="00921D89">
            <w:pPr>
              <w:rPr>
                <w:rFonts w:ascii="Arial" w:hAnsi="Arial" w:cs="Arial"/>
                <w:b/>
                <w:sz w:val="24"/>
                <w:szCs w:val="24"/>
              </w:rPr>
            </w:pPr>
          </w:p>
        </w:tc>
        <w:tc>
          <w:tcPr>
            <w:tcW w:w="8510" w:type="dxa"/>
            <w:tcBorders>
              <w:top w:val="single" w:sz="4" w:space="0" w:color="auto"/>
              <w:left w:val="single" w:sz="4" w:space="0" w:color="auto"/>
              <w:bottom w:val="single" w:sz="4" w:space="0" w:color="auto"/>
              <w:right w:val="single" w:sz="4" w:space="0" w:color="auto"/>
            </w:tcBorders>
          </w:tcPr>
          <w:p w14:paraId="0CA811D4" w14:textId="77777777" w:rsidR="00921D89" w:rsidRDefault="00921D89" w:rsidP="00921D89">
            <w:pPr>
              <w:ind w:right="180" w:firstLine="6"/>
              <w:rPr>
                <w:rFonts w:ascii="Arial" w:hAnsi="Arial" w:cs="Arial"/>
                <w:sz w:val="24"/>
                <w:szCs w:val="24"/>
              </w:rPr>
            </w:pPr>
          </w:p>
          <w:p w14:paraId="5CE49E86" w14:textId="77777777" w:rsidR="008C35D4" w:rsidRDefault="008C35D4" w:rsidP="00921D89">
            <w:pPr>
              <w:ind w:right="180" w:firstLine="6"/>
              <w:rPr>
                <w:rFonts w:ascii="Arial" w:hAnsi="Arial" w:cs="Arial"/>
                <w:sz w:val="24"/>
                <w:szCs w:val="24"/>
                <w:lang w:eastAsia="ar-SA"/>
              </w:rPr>
            </w:pPr>
            <w:r w:rsidRPr="007A4EC4">
              <w:rPr>
                <w:rFonts w:ascii="Arial" w:hAnsi="Arial" w:cs="Arial"/>
                <w:sz w:val="24"/>
                <w:szCs w:val="24"/>
                <w:lang w:eastAsia="ar-SA"/>
              </w:rPr>
              <w:t>No questions from members of the public were received for this meeting.</w:t>
            </w:r>
          </w:p>
          <w:p w14:paraId="73046A53" w14:textId="77777777" w:rsidR="008C35D4" w:rsidRDefault="008C35D4" w:rsidP="00921D89">
            <w:pPr>
              <w:ind w:right="180" w:firstLine="6"/>
              <w:rPr>
                <w:rFonts w:ascii="Arial" w:hAnsi="Arial" w:cs="Arial"/>
                <w:sz w:val="24"/>
                <w:szCs w:val="24"/>
                <w:lang w:eastAsia="ar-SA"/>
              </w:rPr>
            </w:pPr>
          </w:p>
          <w:p w14:paraId="6B2B3F27" w14:textId="49A250D9" w:rsidR="008715FC" w:rsidRPr="00FB1566" w:rsidRDefault="008715FC" w:rsidP="00921D89">
            <w:pPr>
              <w:ind w:right="180" w:firstLine="6"/>
              <w:rPr>
                <w:rFonts w:ascii="Arial" w:hAnsi="Arial" w:cs="Arial"/>
                <w:sz w:val="24"/>
                <w:szCs w:val="24"/>
              </w:rPr>
            </w:pPr>
            <w:r w:rsidRPr="00FB1566">
              <w:rPr>
                <w:rFonts w:ascii="Arial" w:hAnsi="Arial" w:cs="Arial"/>
                <w:sz w:val="24"/>
                <w:szCs w:val="24"/>
              </w:rPr>
              <w:t>The Chair reminded members of the public that they were welcome to</w:t>
            </w:r>
          </w:p>
          <w:p w14:paraId="7522A2DE" w14:textId="77777777" w:rsidR="008715FC" w:rsidRPr="00FB1566" w:rsidRDefault="008715FC" w:rsidP="00921D89">
            <w:pPr>
              <w:ind w:right="180" w:firstLine="6"/>
              <w:rPr>
                <w:rFonts w:ascii="Arial" w:hAnsi="Arial" w:cs="Arial"/>
                <w:sz w:val="24"/>
                <w:szCs w:val="24"/>
              </w:rPr>
            </w:pPr>
            <w:r w:rsidRPr="00FB1566">
              <w:rPr>
                <w:rFonts w:ascii="Arial" w:hAnsi="Arial" w:cs="Arial"/>
                <w:sz w:val="24"/>
                <w:szCs w:val="24"/>
              </w:rPr>
              <w:t xml:space="preserve">submit questions to the Primary Care Commissioning Committee and that the form to do this was available on the Primary Care Commissioning Committee papers page of the CCG website. </w:t>
            </w:r>
          </w:p>
          <w:p w14:paraId="6F128A05" w14:textId="0DA12F4D" w:rsidR="008715FC" w:rsidRPr="005E50E7" w:rsidRDefault="008715FC" w:rsidP="00921D89">
            <w:pPr>
              <w:rPr>
                <w:rFonts w:ascii="Arial" w:hAnsi="Arial" w:cs="Arial"/>
                <w:b/>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14:paraId="3545D07D" w14:textId="77777777" w:rsidR="008715FC" w:rsidRDefault="008715FC" w:rsidP="00921D89">
            <w:pPr>
              <w:jc w:val="center"/>
              <w:rPr>
                <w:rFonts w:ascii="Arial" w:hAnsi="Arial" w:cs="Arial"/>
                <w:b/>
                <w:sz w:val="24"/>
                <w:szCs w:val="24"/>
              </w:rPr>
            </w:pPr>
          </w:p>
          <w:p w14:paraId="525C09D3" w14:textId="77777777" w:rsidR="008715FC" w:rsidRDefault="008715FC" w:rsidP="00921D89">
            <w:pPr>
              <w:jc w:val="center"/>
              <w:rPr>
                <w:rFonts w:ascii="Arial" w:hAnsi="Arial" w:cs="Arial"/>
                <w:b/>
                <w:sz w:val="24"/>
                <w:szCs w:val="24"/>
              </w:rPr>
            </w:pPr>
          </w:p>
          <w:p w14:paraId="2FF1C942" w14:textId="77777777" w:rsidR="008715FC" w:rsidRDefault="008715FC" w:rsidP="00921D89">
            <w:pPr>
              <w:jc w:val="center"/>
              <w:rPr>
                <w:rFonts w:ascii="Arial" w:hAnsi="Arial" w:cs="Arial"/>
                <w:b/>
                <w:sz w:val="24"/>
                <w:szCs w:val="24"/>
              </w:rPr>
            </w:pPr>
          </w:p>
          <w:p w14:paraId="69C2A824" w14:textId="77777777" w:rsidR="008715FC" w:rsidRDefault="008715FC" w:rsidP="00921D89">
            <w:pPr>
              <w:jc w:val="center"/>
              <w:rPr>
                <w:rFonts w:ascii="Arial" w:hAnsi="Arial" w:cs="Arial"/>
                <w:b/>
                <w:sz w:val="24"/>
                <w:szCs w:val="24"/>
              </w:rPr>
            </w:pPr>
          </w:p>
          <w:p w14:paraId="6BB94BA3" w14:textId="77777777" w:rsidR="008715FC" w:rsidRDefault="008715FC" w:rsidP="00921D89">
            <w:pPr>
              <w:jc w:val="center"/>
              <w:rPr>
                <w:rFonts w:ascii="Arial" w:hAnsi="Arial" w:cs="Arial"/>
                <w:b/>
                <w:sz w:val="24"/>
                <w:szCs w:val="24"/>
              </w:rPr>
            </w:pPr>
          </w:p>
          <w:p w14:paraId="3E978EE5" w14:textId="77777777" w:rsidR="008715FC" w:rsidRDefault="008715FC" w:rsidP="00921D89">
            <w:pPr>
              <w:jc w:val="center"/>
              <w:rPr>
                <w:rFonts w:ascii="Arial" w:hAnsi="Arial" w:cs="Arial"/>
                <w:b/>
                <w:sz w:val="24"/>
                <w:szCs w:val="24"/>
              </w:rPr>
            </w:pPr>
          </w:p>
          <w:p w14:paraId="08DB2BB2" w14:textId="77777777" w:rsidR="008715FC" w:rsidRDefault="008715FC" w:rsidP="00921D89">
            <w:pPr>
              <w:jc w:val="center"/>
              <w:rPr>
                <w:rFonts w:ascii="Arial" w:hAnsi="Arial" w:cs="Arial"/>
                <w:b/>
                <w:sz w:val="24"/>
                <w:szCs w:val="24"/>
              </w:rPr>
            </w:pPr>
          </w:p>
          <w:p w14:paraId="5B27F7F2" w14:textId="77777777" w:rsidR="008715FC" w:rsidRPr="005E50E7" w:rsidRDefault="008715FC" w:rsidP="00921D89">
            <w:pPr>
              <w:jc w:val="center"/>
              <w:rPr>
                <w:rFonts w:ascii="Arial" w:hAnsi="Arial" w:cs="Arial"/>
                <w:b/>
                <w:sz w:val="24"/>
                <w:szCs w:val="24"/>
              </w:rPr>
            </w:pPr>
          </w:p>
        </w:tc>
      </w:tr>
      <w:tr w:rsidR="00921D89" w:rsidRPr="005E50E7" w14:paraId="4658FD03" w14:textId="77777777" w:rsidTr="006F620A">
        <w:tc>
          <w:tcPr>
            <w:tcW w:w="846" w:type="dxa"/>
            <w:tcBorders>
              <w:top w:val="single" w:sz="4" w:space="0" w:color="auto"/>
              <w:left w:val="single" w:sz="4" w:space="0" w:color="auto"/>
              <w:bottom w:val="single" w:sz="4" w:space="0" w:color="auto"/>
              <w:right w:val="single" w:sz="4" w:space="0" w:color="auto"/>
            </w:tcBorders>
          </w:tcPr>
          <w:p w14:paraId="60B19630" w14:textId="1523EA17" w:rsidR="00921D89" w:rsidRDefault="005C7E8D" w:rsidP="00921D89">
            <w:pPr>
              <w:rPr>
                <w:rFonts w:ascii="Arial" w:hAnsi="Arial" w:cs="Arial"/>
                <w:b/>
                <w:sz w:val="24"/>
                <w:szCs w:val="24"/>
              </w:rPr>
            </w:pPr>
            <w:r>
              <w:rPr>
                <w:rFonts w:ascii="Arial" w:hAnsi="Arial" w:cs="Arial"/>
                <w:b/>
                <w:sz w:val="24"/>
                <w:szCs w:val="24"/>
              </w:rPr>
              <w:t>20</w:t>
            </w:r>
            <w:r w:rsidR="00921D89">
              <w:rPr>
                <w:rFonts w:ascii="Arial" w:hAnsi="Arial" w:cs="Arial"/>
                <w:b/>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71334670" w14:textId="77777777" w:rsidR="00921D89" w:rsidRPr="00E41DAB" w:rsidRDefault="00921D89" w:rsidP="00921D89">
            <w:pPr>
              <w:ind w:right="180" w:firstLine="6"/>
              <w:rPr>
                <w:rFonts w:ascii="Arial" w:hAnsi="Arial" w:cs="Arial"/>
                <w:b/>
                <w:sz w:val="24"/>
                <w:szCs w:val="24"/>
              </w:rPr>
            </w:pPr>
            <w:r w:rsidRPr="00E41DAB">
              <w:rPr>
                <w:rFonts w:ascii="Arial" w:hAnsi="Arial" w:cs="Arial"/>
                <w:b/>
                <w:sz w:val="24"/>
                <w:szCs w:val="24"/>
              </w:rPr>
              <w:t>Approval of Unadopted Minutes of the Previous Meeting held on</w:t>
            </w:r>
          </w:p>
          <w:p w14:paraId="17DBACA5" w14:textId="287B26C5" w:rsidR="00921D89" w:rsidRPr="005E50E7" w:rsidRDefault="005F2E52" w:rsidP="00921D89">
            <w:pPr>
              <w:ind w:right="180" w:firstLine="6"/>
              <w:rPr>
                <w:rFonts w:ascii="Arial" w:hAnsi="Arial" w:cs="Arial"/>
                <w:b/>
                <w:sz w:val="24"/>
                <w:szCs w:val="24"/>
              </w:rPr>
            </w:pPr>
            <w:r>
              <w:rPr>
                <w:rFonts w:ascii="Arial" w:hAnsi="Arial" w:cs="Arial"/>
                <w:b/>
                <w:sz w:val="24"/>
                <w:szCs w:val="24"/>
              </w:rPr>
              <w:t>20 January 2022</w:t>
            </w:r>
          </w:p>
        </w:tc>
        <w:tc>
          <w:tcPr>
            <w:tcW w:w="1276" w:type="dxa"/>
            <w:tcBorders>
              <w:top w:val="single" w:sz="4" w:space="0" w:color="auto"/>
              <w:left w:val="single" w:sz="4" w:space="0" w:color="auto"/>
              <w:bottom w:val="single" w:sz="4" w:space="0" w:color="auto"/>
              <w:right w:val="single" w:sz="4" w:space="0" w:color="auto"/>
            </w:tcBorders>
          </w:tcPr>
          <w:p w14:paraId="617AFD6C" w14:textId="77777777" w:rsidR="00921D89" w:rsidRDefault="00921D89" w:rsidP="00921D89">
            <w:pPr>
              <w:jc w:val="center"/>
              <w:rPr>
                <w:rFonts w:ascii="Arial" w:hAnsi="Arial" w:cs="Arial"/>
                <w:b/>
                <w:sz w:val="24"/>
                <w:szCs w:val="24"/>
              </w:rPr>
            </w:pPr>
          </w:p>
        </w:tc>
      </w:tr>
      <w:tr w:rsidR="008715FC" w:rsidRPr="005E50E7" w14:paraId="59DB3C05" w14:textId="77777777" w:rsidTr="006F620A">
        <w:tc>
          <w:tcPr>
            <w:tcW w:w="846" w:type="dxa"/>
            <w:tcBorders>
              <w:top w:val="single" w:sz="4" w:space="0" w:color="auto"/>
              <w:left w:val="single" w:sz="4" w:space="0" w:color="auto"/>
              <w:bottom w:val="single" w:sz="4" w:space="0" w:color="auto"/>
              <w:right w:val="single" w:sz="4" w:space="0" w:color="auto"/>
            </w:tcBorders>
          </w:tcPr>
          <w:p w14:paraId="250DBEA3" w14:textId="08213778" w:rsidR="008715FC" w:rsidRPr="005E50E7" w:rsidRDefault="008715FC" w:rsidP="00921D89">
            <w:pPr>
              <w:rPr>
                <w:rFonts w:ascii="Arial" w:hAnsi="Arial" w:cs="Arial"/>
                <w:b/>
                <w:sz w:val="24"/>
                <w:szCs w:val="24"/>
              </w:rPr>
            </w:pPr>
          </w:p>
        </w:tc>
        <w:tc>
          <w:tcPr>
            <w:tcW w:w="8510" w:type="dxa"/>
            <w:tcBorders>
              <w:top w:val="single" w:sz="4" w:space="0" w:color="auto"/>
              <w:left w:val="single" w:sz="4" w:space="0" w:color="auto"/>
              <w:bottom w:val="single" w:sz="4" w:space="0" w:color="auto"/>
              <w:right w:val="single" w:sz="4" w:space="0" w:color="auto"/>
            </w:tcBorders>
          </w:tcPr>
          <w:p w14:paraId="08E08251" w14:textId="77777777" w:rsidR="008715FC" w:rsidRDefault="008715FC" w:rsidP="00921D89">
            <w:pPr>
              <w:ind w:right="180" w:firstLine="6"/>
              <w:rPr>
                <w:rFonts w:ascii="Arial" w:hAnsi="Arial" w:cs="Arial"/>
                <w:b/>
                <w:sz w:val="24"/>
                <w:szCs w:val="24"/>
              </w:rPr>
            </w:pPr>
          </w:p>
          <w:p w14:paraId="72ECD112" w14:textId="50FCFF99" w:rsidR="008715FC" w:rsidRDefault="008715FC" w:rsidP="00921D89">
            <w:pPr>
              <w:ind w:right="180" w:firstLine="6"/>
              <w:rPr>
                <w:rFonts w:ascii="Arial" w:eastAsia="Times New Roman" w:hAnsi="Arial" w:cs="Arial"/>
                <w:color w:val="000000"/>
                <w:sz w:val="24"/>
                <w:szCs w:val="24"/>
              </w:rPr>
            </w:pPr>
            <w:r w:rsidRPr="007A4EC4">
              <w:rPr>
                <w:rFonts w:ascii="Arial" w:eastAsia="Times New Roman" w:hAnsi="Arial" w:cs="Arial"/>
                <w:color w:val="000000"/>
                <w:sz w:val="24"/>
                <w:szCs w:val="24"/>
              </w:rPr>
              <w:t xml:space="preserve">The unadopted minutes of the meeting held in public on </w:t>
            </w:r>
            <w:r w:rsidR="00734DD9" w:rsidRPr="007A4EC4">
              <w:rPr>
                <w:rFonts w:ascii="Arial" w:eastAsia="Times New Roman" w:hAnsi="Arial" w:cs="Arial"/>
                <w:color w:val="000000"/>
                <w:sz w:val="24"/>
                <w:szCs w:val="24"/>
              </w:rPr>
              <w:t>20 January 2022</w:t>
            </w:r>
            <w:r w:rsidRPr="007A4EC4">
              <w:rPr>
                <w:rFonts w:ascii="Arial" w:eastAsia="Times New Roman" w:hAnsi="Arial" w:cs="Arial"/>
                <w:color w:val="000000"/>
                <w:sz w:val="24"/>
                <w:szCs w:val="24"/>
              </w:rPr>
              <w:t xml:space="preserve"> </w:t>
            </w:r>
            <w:r w:rsidR="008F5EB4" w:rsidRPr="007A4EC4">
              <w:rPr>
                <w:rFonts w:ascii="Arial" w:eastAsia="Times New Roman" w:hAnsi="Arial" w:cs="Arial"/>
                <w:color w:val="000000"/>
                <w:sz w:val="24"/>
                <w:szCs w:val="24"/>
              </w:rPr>
              <w:t xml:space="preserve">(paper A) </w:t>
            </w:r>
            <w:r w:rsidRPr="007A4EC4">
              <w:rPr>
                <w:rFonts w:ascii="Arial" w:eastAsia="Times New Roman" w:hAnsi="Arial" w:cs="Arial"/>
                <w:color w:val="000000"/>
                <w:sz w:val="24"/>
                <w:szCs w:val="24"/>
              </w:rPr>
              <w:t>were agreed as a correct record and would be signed by the Chair at a later stage.</w:t>
            </w:r>
          </w:p>
          <w:p w14:paraId="5C191E7B" w14:textId="7D59A3C6" w:rsidR="00921D89" w:rsidRPr="005E50E7" w:rsidRDefault="00921D89" w:rsidP="00921D89">
            <w:pPr>
              <w:ind w:right="180" w:firstLine="6"/>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B34141" w14:textId="77777777" w:rsidR="008715FC" w:rsidRPr="005E50E7" w:rsidRDefault="008715FC" w:rsidP="00921D89">
            <w:pPr>
              <w:jc w:val="center"/>
              <w:rPr>
                <w:rFonts w:ascii="Arial" w:hAnsi="Arial" w:cs="Arial"/>
                <w:b/>
                <w:sz w:val="24"/>
                <w:szCs w:val="24"/>
              </w:rPr>
            </w:pPr>
          </w:p>
        </w:tc>
      </w:tr>
      <w:tr w:rsidR="008715FC" w:rsidRPr="00491BB6" w14:paraId="330119F2" w14:textId="77777777" w:rsidTr="006F620A">
        <w:tc>
          <w:tcPr>
            <w:tcW w:w="846" w:type="dxa"/>
            <w:tcBorders>
              <w:top w:val="single" w:sz="4" w:space="0" w:color="auto"/>
              <w:left w:val="single" w:sz="4" w:space="0" w:color="auto"/>
              <w:bottom w:val="single" w:sz="4" w:space="0" w:color="auto"/>
              <w:right w:val="single" w:sz="4" w:space="0" w:color="auto"/>
            </w:tcBorders>
          </w:tcPr>
          <w:p w14:paraId="4A9A6AC0" w14:textId="70081F75" w:rsidR="008715FC" w:rsidRPr="00F17EFB" w:rsidRDefault="005C7E8D" w:rsidP="00921D89">
            <w:pPr>
              <w:rPr>
                <w:rFonts w:ascii="Arial" w:hAnsi="Arial" w:cs="Arial"/>
                <w:b/>
                <w:sz w:val="24"/>
                <w:szCs w:val="24"/>
              </w:rPr>
            </w:pPr>
            <w:r>
              <w:rPr>
                <w:rFonts w:ascii="Arial" w:hAnsi="Arial" w:cs="Arial"/>
                <w:b/>
                <w:sz w:val="24"/>
                <w:szCs w:val="24"/>
              </w:rPr>
              <w:t>21</w:t>
            </w:r>
            <w:r w:rsidR="004B1369">
              <w:rPr>
                <w:rFonts w:ascii="Arial" w:hAnsi="Arial" w:cs="Arial"/>
                <w:b/>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20FE26E9" w14:textId="11D9039F" w:rsidR="008715FC" w:rsidRDefault="008715FC" w:rsidP="00921D89">
            <w:pPr>
              <w:ind w:right="180" w:firstLine="6"/>
              <w:rPr>
                <w:rFonts w:ascii="Arial" w:hAnsi="Arial" w:cs="Arial"/>
                <w:b/>
                <w:sz w:val="24"/>
                <w:szCs w:val="24"/>
              </w:rPr>
            </w:pPr>
            <w:r w:rsidRPr="00F17EFB">
              <w:rPr>
                <w:rFonts w:ascii="Arial" w:hAnsi="Arial" w:cs="Arial"/>
                <w:b/>
                <w:sz w:val="24"/>
                <w:szCs w:val="24"/>
              </w:rPr>
              <w:t xml:space="preserve">Matters Arising / Actions </w:t>
            </w:r>
          </w:p>
          <w:p w14:paraId="51278658" w14:textId="5BDF0BC8" w:rsidR="008715FC" w:rsidRPr="00F17EFB" w:rsidRDefault="008715FC" w:rsidP="001706B7">
            <w:pPr>
              <w:ind w:right="180"/>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59C5AB" w14:textId="77777777" w:rsidR="008715FC" w:rsidRPr="00491BB6" w:rsidRDefault="008715FC" w:rsidP="00921D89">
            <w:pPr>
              <w:jc w:val="center"/>
              <w:rPr>
                <w:rFonts w:ascii="Arial" w:hAnsi="Arial" w:cs="Arial"/>
                <w:b/>
                <w:sz w:val="24"/>
                <w:szCs w:val="24"/>
              </w:rPr>
            </w:pPr>
          </w:p>
        </w:tc>
      </w:tr>
      <w:tr w:rsidR="008715FC" w:rsidRPr="00491BB6" w14:paraId="5F992DF3" w14:textId="77777777" w:rsidTr="006F620A">
        <w:tc>
          <w:tcPr>
            <w:tcW w:w="846" w:type="dxa"/>
            <w:tcBorders>
              <w:top w:val="single" w:sz="4" w:space="0" w:color="auto"/>
              <w:left w:val="single" w:sz="4" w:space="0" w:color="auto"/>
              <w:bottom w:val="single" w:sz="4" w:space="0" w:color="auto"/>
              <w:right w:val="single" w:sz="4" w:space="0" w:color="auto"/>
            </w:tcBorders>
          </w:tcPr>
          <w:p w14:paraId="4C4D3740" w14:textId="77777777" w:rsidR="008715FC" w:rsidRPr="00F17EFB" w:rsidRDefault="008715FC" w:rsidP="00921D89">
            <w:pPr>
              <w:rPr>
                <w:rFonts w:ascii="Arial" w:hAnsi="Arial" w:cs="Arial"/>
                <w:b/>
                <w:sz w:val="24"/>
                <w:szCs w:val="24"/>
              </w:rPr>
            </w:pPr>
          </w:p>
        </w:tc>
        <w:tc>
          <w:tcPr>
            <w:tcW w:w="8510" w:type="dxa"/>
            <w:tcBorders>
              <w:top w:val="single" w:sz="4" w:space="0" w:color="auto"/>
              <w:left w:val="single" w:sz="4" w:space="0" w:color="auto"/>
              <w:bottom w:val="single" w:sz="4" w:space="0" w:color="auto"/>
              <w:right w:val="single" w:sz="4" w:space="0" w:color="auto"/>
            </w:tcBorders>
          </w:tcPr>
          <w:p w14:paraId="494D6006" w14:textId="4057BCE8" w:rsidR="008715FC" w:rsidRPr="00414FB5" w:rsidRDefault="008715FC" w:rsidP="00921D89">
            <w:pPr>
              <w:pStyle w:val="ListParagraph"/>
              <w:widowControl w:val="0"/>
              <w:numPr>
                <w:ilvl w:val="0"/>
                <w:numId w:val="5"/>
              </w:numPr>
              <w:autoSpaceDE w:val="0"/>
              <w:autoSpaceDN w:val="0"/>
              <w:adjustRightInd w:val="0"/>
              <w:rPr>
                <w:rFonts w:ascii="Arial" w:hAnsi="Arial" w:cs="Arial"/>
                <w:b/>
                <w:bCs/>
                <w:sz w:val="24"/>
                <w:szCs w:val="24"/>
              </w:rPr>
            </w:pPr>
            <w:bookmarkStart w:id="1" w:name="_Hlk96500196"/>
            <w:r w:rsidRPr="00414FB5">
              <w:rPr>
                <w:rFonts w:ascii="Arial" w:hAnsi="Arial" w:cs="Arial"/>
                <w:b/>
                <w:bCs/>
                <w:sz w:val="24"/>
                <w:szCs w:val="24"/>
              </w:rPr>
              <w:t xml:space="preserve">Approval of H1 Opening Budgets for Primary Care 2021/22 and Financial Position at Month 3 2021/22 (minutes </w:t>
            </w:r>
            <w:r w:rsidR="00337E69" w:rsidRPr="00414FB5">
              <w:rPr>
                <w:rFonts w:ascii="Arial" w:hAnsi="Arial" w:cs="Arial"/>
                <w:b/>
                <w:bCs/>
                <w:sz w:val="24"/>
                <w:szCs w:val="24"/>
              </w:rPr>
              <w:t xml:space="preserve">67/21a, </w:t>
            </w:r>
            <w:r w:rsidRPr="00414FB5">
              <w:rPr>
                <w:rFonts w:ascii="Arial" w:hAnsi="Arial" w:cs="Arial"/>
                <w:b/>
                <w:bCs/>
                <w:sz w:val="24"/>
                <w:szCs w:val="24"/>
              </w:rPr>
              <w:t>54/21b and 44/21 refer)</w:t>
            </w:r>
            <w:r w:rsidR="006F3BFA" w:rsidRPr="00414FB5">
              <w:rPr>
                <w:rFonts w:ascii="Arial" w:hAnsi="Arial" w:cs="Arial"/>
                <w:b/>
                <w:bCs/>
                <w:sz w:val="24"/>
                <w:szCs w:val="24"/>
              </w:rPr>
              <w:t xml:space="preserve"> </w:t>
            </w:r>
          </w:p>
          <w:p w14:paraId="00F6E7E0" w14:textId="77777777" w:rsidR="00CC21D4" w:rsidRPr="00414FB5" w:rsidRDefault="00CC21D4" w:rsidP="00CC21D4">
            <w:pPr>
              <w:pStyle w:val="ListParagraph"/>
              <w:widowControl w:val="0"/>
              <w:autoSpaceDE w:val="0"/>
              <w:autoSpaceDN w:val="0"/>
              <w:adjustRightInd w:val="0"/>
              <w:ind w:left="360"/>
              <w:rPr>
                <w:rFonts w:ascii="Arial" w:hAnsi="Arial" w:cs="Arial"/>
                <w:b/>
                <w:bCs/>
                <w:sz w:val="24"/>
                <w:szCs w:val="24"/>
              </w:rPr>
            </w:pPr>
          </w:p>
          <w:p w14:paraId="4A4BCD89" w14:textId="154C2DB4" w:rsidR="008715FC" w:rsidRPr="00EC6095" w:rsidRDefault="008715FC" w:rsidP="00414FB5">
            <w:pPr>
              <w:autoSpaceDE w:val="0"/>
              <w:autoSpaceDN w:val="0"/>
              <w:adjustRightInd w:val="0"/>
              <w:ind w:left="360"/>
              <w:rPr>
                <w:rFonts w:ascii="Arial" w:hAnsi="Arial" w:cs="Arial"/>
                <w:sz w:val="24"/>
                <w:szCs w:val="24"/>
              </w:rPr>
            </w:pPr>
            <w:r w:rsidRPr="00EC6095">
              <w:rPr>
                <w:rFonts w:ascii="Arial" w:hAnsi="Arial" w:cs="Arial"/>
                <w:sz w:val="24"/>
                <w:szCs w:val="24"/>
              </w:rPr>
              <w:t xml:space="preserve">Trend analysis on increase in spend for locums to be shared with the committee once completed. </w:t>
            </w:r>
          </w:p>
          <w:p w14:paraId="391B2B5E" w14:textId="32AFA73A" w:rsidR="008715FC" w:rsidRPr="0001347B" w:rsidRDefault="008715FC" w:rsidP="00414FB5">
            <w:pPr>
              <w:autoSpaceDE w:val="0"/>
              <w:autoSpaceDN w:val="0"/>
              <w:adjustRightInd w:val="0"/>
              <w:ind w:left="360"/>
              <w:rPr>
                <w:rFonts w:ascii="Arial" w:eastAsia="Times New Roman" w:hAnsi="Arial" w:cs="Arial"/>
                <w:bCs/>
                <w:sz w:val="24"/>
                <w:szCs w:val="24"/>
                <w:highlight w:val="yellow"/>
              </w:rPr>
            </w:pPr>
            <w:r w:rsidRPr="00414FB5">
              <w:rPr>
                <w:rFonts w:ascii="Arial" w:hAnsi="Arial" w:cs="Arial"/>
                <w:sz w:val="24"/>
                <w:szCs w:val="24"/>
              </w:rPr>
              <w:t>The Director of Finance advised that</w:t>
            </w:r>
            <w:r w:rsidR="00414FB5" w:rsidRPr="00414FB5">
              <w:rPr>
                <w:rFonts w:ascii="Arial" w:hAnsi="Arial" w:cs="Arial"/>
                <w:sz w:val="24"/>
                <w:szCs w:val="24"/>
              </w:rPr>
              <w:t xml:space="preserve"> due to capacity and prioritisation of other matters,</w:t>
            </w:r>
            <w:r w:rsidRPr="00414FB5">
              <w:rPr>
                <w:rFonts w:ascii="Arial" w:hAnsi="Arial" w:cs="Arial"/>
                <w:sz w:val="24"/>
                <w:szCs w:val="24"/>
              </w:rPr>
              <w:t xml:space="preserve"> no further progress had been made on this analysis and therefore </w:t>
            </w:r>
            <w:r w:rsidRPr="00414FB5">
              <w:rPr>
                <w:rFonts w:ascii="Arial" w:hAnsi="Arial" w:cs="Arial"/>
                <w:b/>
                <w:bCs/>
                <w:sz w:val="24"/>
                <w:szCs w:val="24"/>
              </w:rPr>
              <w:t>it was agreed to keep this action open</w:t>
            </w:r>
            <w:r w:rsidR="00414FB5" w:rsidRPr="00414FB5">
              <w:rPr>
                <w:rFonts w:ascii="Arial" w:hAnsi="Arial" w:cs="Arial"/>
                <w:b/>
                <w:bCs/>
                <w:sz w:val="24"/>
                <w:szCs w:val="24"/>
              </w:rPr>
              <w:t>.</w:t>
            </w:r>
            <w:bookmarkEnd w:id="1"/>
          </w:p>
        </w:tc>
        <w:tc>
          <w:tcPr>
            <w:tcW w:w="1276" w:type="dxa"/>
            <w:tcBorders>
              <w:top w:val="single" w:sz="4" w:space="0" w:color="auto"/>
              <w:left w:val="single" w:sz="4" w:space="0" w:color="auto"/>
              <w:bottom w:val="single" w:sz="4" w:space="0" w:color="auto"/>
              <w:right w:val="single" w:sz="4" w:space="0" w:color="auto"/>
            </w:tcBorders>
          </w:tcPr>
          <w:p w14:paraId="625B7B48" w14:textId="77777777" w:rsidR="008715FC" w:rsidRPr="00491BB6" w:rsidRDefault="008715FC" w:rsidP="00921D89">
            <w:pPr>
              <w:jc w:val="center"/>
              <w:rPr>
                <w:rFonts w:ascii="Arial" w:hAnsi="Arial" w:cs="Arial"/>
                <w:b/>
                <w:sz w:val="24"/>
                <w:szCs w:val="24"/>
              </w:rPr>
            </w:pPr>
          </w:p>
          <w:p w14:paraId="6A955398" w14:textId="77777777" w:rsidR="008715FC" w:rsidRPr="00491BB6" w:rsidRDefault="008715FC" w:rsidP="00921D89">
            <w:pPr>
              <w:jc w:val="center"/>
              <w:rPr>
                <w:rFonts w:ascii="Arial" w:hAnsi="Arial" w:cs="Arial"/>
                <w:b/>
                <w:sz w:val="24"/>
                <w:szCs w:val="24"/>
              </w:rPr>
            </w:pPr>
          </w:p>
          <w:p w14:paraId="7DB4D145" w14:textId="77777777" w:rsidR="008715FC" w:rsidRPr="00491BB6" w:rsidRDefault="008715FC" w:rsidP="00921D89">
            <w:pPr>
              <w:jc w:val="center"/>
              <w:rPr>
                <w:rFonts w:ascii="Arial" w:hAnsi="Arial" w:cs="Arial"/>
                <w:b/>
                <w:sz w:val="24"/>
                <w:szCs w:val="24"/>
              </w:rPr>
            </w:pPr>
          </w:p>
          <w:p w14:paraId="1CCD4937" w14:textId="77777777" w:rsidR="008715FC" w:rsidRDefault="008715FC" w:rsidP="00921D89">
            <w:pPr>
              <w:jc w:val="center"/>
              <w:rPr>
                <w:rFonts w:ascii="Arial" w:hAnsi="Arial" w:cs="Arial"/>
                <w:b/>
                <w:sz w:val="24"/>
                <w:szCs w:val="24"/>
              </w:rPr>
            </w:pPr>
          </w:p>
          <w:p w14:paraId="75A03F8A" w14:textId="7F52E666" w:rsidR="008715FC" w:rsidRDefault="008715FC" w:rsidP="00921D89">
            <w:pPr>
              <w:jc w:val="center"/>
              <w:rPr>
                <w:rFonts w:ascii="Arial" w:hAnsi="Arial" w:cs="Arial"/>
                <w:b/>
                <w:sz w:val="24"/>
                <w:szCs w:val="24"/>
              </w:rPr>
            </w:pPr>
            <w:r w:rsidRPr="00CC21D4">
              <w:rPr>
                <w:rFonts w:ascii="Arial" w:hAnsi="Arial" w:cs="Arial"/>
                <w:b/>
                <w:sz w:val="24"/>
                <w:szCs w:val="24"/>
              </w:rPr>
              <w:t>JM</w:t>
            </w:r>
          </w:p>
          <w:p w14:paraId="1FB28905" w14:textId="77777777" w:rsidR="008715FC" w:rsidRDefault="008715FC" w:rsidP="00921D89">
            <w:pPr>
              <w:jc w:val="center"/>
              <w:rPr>
                <w:rFonts w:ascii="Arial" w:hAnsi="Arial" w:cs="Arial"/>
                <w:b/>
                <w:sz w:val="24"/>
                <w:szCs w:val="24"/>
              </w:rPr>
            </w:pPr>
          </w:p>
          <w:p w14:paraId="5AF73D88" w14:textId="77777777" w:rsidR="008715FC" w:rsidRDefault="008715FC" w:rsidP="00921D89">
            <w:pPr>
              <w:jc w:val="center"/>
              <w:rPr>
                <w:rFonts w:ascii="Arial" w:hAnsi="Arial" w:cs="Arial"/>
                <w:b/>
                <w:sz w:val="24"/>
                <w:szCs w:val="24"/>
              </w:rPr>
            </w:pPr>
          </w:p>
          <w:p w14:paraId="2F5A7150" w14:textId="79CC23F6" w:rsidR="00A66A0E" w:rsidRDefault="00A66A0E" w:rsidP="00921D89">
            <w:pPr>
              <w:jc w:val="center"/>
              <w:rPr>
                <w:rFonts w:ascii="Arial" w:hAnsi="Arial" w:cs="Arial"/>
                <w:b/>
                <w:sz w:val="24"/>
                <w:szCs w:val="24"/>
              </w:rPr>
            </w:pPr>
          </w:p>
          <w:p w14:paraId="5A007BC6" w14:textId="5049A0BB" w:rsidR="008715FC" w:rsidRPr="00491BB6" w:rsidRDefault="008715FC" w:rsidP="00921D89">
            <w:pPr>
              <w:jc w:val="center"/>
              <w:rPr>
                <w:rFonts w:ascii="Arial" w:hAnsi="Arial" w:cs="Arial"/>
                <w:b/>
                <w:sz w:val="24"/>
                <w:szCs w:val="24"/>
              </w:rPr>
            </w:pPr>
          </w:p>
        </w:tc>
      </w:tr>
      <w:tr w:rsidR="00CE77ED" w:rsidRPr="005E50E7" w14:paraId="6F3AE401" w14:textId="77777777" w:rsidTr="006F620A">
        <w:tc>
          <w:tcPr>
            <w:tcW w:w="846" w:type="dxa"/>
            <w:tcBorders>
              <w:top w:val="single" w:sz="4" w:space="0" w:color="auto"/>
              <w:left w:val="single" w:sz="4" w:space="0" w:color="auto"/>
              <w:bottom w:val="single" w:sz="4" w:space="0" w:color="auto"/>
              <w:right w:val="single" w:sz="4" w:space="0" w:color="auto"/>
            </w:tcBorders>
          </w:tcPr>
          <w:p w14:paraId="1BF20433" w14:textId="77777777" w:rsidR="00CE77ED" w:rsidRPr="00F17EFB" w:rsidRDefault="00CE77ED" w:rsidP="00921D89">
            <w:pPr>
              <w:rPr>
                <w:rFonts w:ascii="Arial" w:hAnsi="Arial" w:cs="Arial"/>
                <w:b/>
                <w:sz w:val="24"/>
                <w:szCs w:val="24"/>
              </w:rPr>
            </w:pPr>
          </w:p>
        </w:tc>
        <w:tc>
          <w:tcPr>
            <w:tcW w:w="8510" w:type="dxa"/>
            <w:tcBorders>
              <w:top w:val="single" w:sz="4" w:space="0" w:color="auto"/>
              <w:left w:val="single" w:sz="4" w:space="0" w:color="auto"/>
              <w:bottom w:val="single" w:sz="4" w:space="0" w:color="auto"/>
              <w:right w:val="single" w:sz="4" w:space="0" w:color="auto"/>
            </w:tcBorders>
          </w:tcPr>
          <w:p w14:paraId="2E97D60B" w14:textId="77777777" w:rsidR="00CE77ED" w:rsidRPr="00A66A0E" w:rsidRDefault="00CE77ED" w:rsidP="00921D89">
            <w:pPr>
              <w:pStyle w:val="ListParagraph"/>
              <w:ind w:left="360"/>
              <w:rPr>
                <w:rFonts w:ascii="Arial" w:hAnsi="Arial" w:cs="Arial"/>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FB42B5" w14:textId="77777777" w:rsidR="00CE77ED" w:rsidRDefault="00CE77ED" w:rsidP="00921D89">
            <w:pPr>
              <w:jc w:val="center"/>
              <w:rPr>
                <w:rFonts w:ascii="Arial" w:hAnsi="Arial" w:cs="Arial"/>
                <w:b/>
                <w:sz w:val="24"/>
                <w:szCs w:val="24"/>
              </w:rPr>
            </w:pPr>
          </w:p>
        </w:tc>
      </w:tr>
      <w:tr w:rsidR="008715FC" w:rsidRPr="005E50E7" w14:paraId="795FD1C2" w14:textId="77777777" w:rsidTr="006F620A">
        <w:tc>
          <w:tcPr>
            <w:tcW w:w="846" w:type="dxa"/>
            <w:tcBorders>
              <w:top w:val="single" w:sz="4" w:space="0" w:color="auto"/>
              <w:left w:val="single" w:sz="4" w:space="0" w:color="auto"/>
              <w:bottom w:val="single" w:sz="4" w:space="0" w:color="auto"/>
              <w:right w:val="single" w:sz="4" w:space="0" w:color="auto"/>
            </w:tcBorders>
          </w:tcPr>
          <w:p w14:paraId="1284A703" w14:textId="77777777" w:rsidR="008715FC" w:rsidRPr="00F17EFB" w:rsidRDefault="008715FC" w:rsidP="00921D89">
            <w:pPr>
              <w:rPr>
                <w:rFonts w:ascii="Arial" w:hAnsi="Arial" w:cs="Arial"/>
                <w:b/>
                <w:sz w:val="24"/>
                <w:szCs w:val="24"/>
              </w:rPr>
            </w:pPr>
          </w:p>
        </w:tc>
        <w:tc>
          <w:tcPr>
            <w:tcW w:w="8510" w:type="dxa"/>
            <w:tcBorders>
              <w:top w:val="single" w:sz="4" w:space="0" w:color="auto"/>
              <w:left w:val="single" w:sz="4" w:space="0" w:color="auto"/>
              <w:bottom w:val="single" w:sz="4" w:space="0" w:color="auto"/>
              <w:right w:val="single" w:sz="4" w:space="0" w:color="auto"/>
            </w:tcBorders>
          </w:tcPr>
          <w:p w14:paraId="50B4A930" w14:textId="4BAF8D11" w:rsidR="00A66A0E" w:rsidRPr="00211514" w:rsidRDefault="00211514" w:rsidP="00211514">
            <w:pPr>
              <w:pStyle w:val="ListParagraph"/>
              <w:widowControl w:val="0"/>
              <w:numPr>
                <w:ilvl w:val="0"/>
                <w:numId w:val="5"/>
              </w:numPr>
              <w:autoSpaceDE w:val="0"/>
              <w:autoSpaceDN w:val="0"/>
              <w:adjustRightInd w:val="0"/>
              <w:rPr>
                <w:rFonts w:ascii="Arial" w:hAnsi="Arial" w:cs="Arial"/>
                <w:b/>
                <w:bCs/>
                <w:sz w:val="24"/>
                <w:szCs w:val="24"/>
              </w:rPr>
            </w:pPr>
            <w:r w:rsidRPr="00211514">
              <w:rPr>
                <w:rFonts w:ascii="Arial" w:hAnsi="Arial" w:cs="Arial"/>
                <w:b/>
                <w:bCs/>
                <w:sz w:val="24"/>
                <w:szCs w:val="24"/>
              </w:rPr>
              <w:t>Escalation of Risks to Audit and Integrated Governance Committee (AIGC) (minute 14/22 refers)</w:t>
            </w:r>
          </w:p>
          <w:p w14:paraId="38671E8D" w14:textId="77777777" w:rsidR="006C3C13" w:rsidRDefault="006C3C13" w:rsidP="00C14BF5">
            <w:pPr>
              <w:widowControl w:val="0"/>
              <w:autoSpaceDE w:val="0"/>
              <w:autoSpaceDN w:val="0"/>
              <w:adjustRightInd w:val="0"/>
              <w:ind w:left="360"/>
              <w:rPr>
                <w:rFonts w:ascii="Arial" w:hAnsi="Arial" w:cs="Arial"/>
                <w:b/>
                <w:bCs/>
                <w:sz w:val="24"/>
                <w:szCs w:val="24"/>
                <w:highlight w:val="yellow"/>
              </w:rPr>
            </w:pPr>
          </w:p>
          <w:p w14:paraId="5BF8B509" w14:textId="0AC07C65" w:rsidR="00211514" w:rsidRPr="001A290E" w:rsidRDefault="001A290E" w:rsidP="00A60FC2">
            <w:pPr>
              <w:widowControl w:val="0"/>
              <w:autoSpaceDE w:val="0"/>
              <w:autoSpaceDN w:val="0"/>
              <w:adjustRightInd w:val="0"/>
              <w:ind w:left="360"/>
              <w:rPr>
                <w:rFonts w:ascii="Arial" w:hAnsi="Arial" w:cs="Arial"/>
                <w:sz w:val="24"/>
                <w:szCs w:val="24"/>
              </w:rPr>
            </w:pPr>
            <w:r>
              <w:rPr>
                <w:rFonts w:ascii="Arial" w:hAnsi="Arial" w:cs="Arial"/>
                <w:sz w:val="24"/>
                <w:szCs w:val="24"/>
              </w:rPr>
              <w:t xml:space="preserve">The </w:t>
            </w:r>
            <w:r w:rsidRPr="001A290E">
              <w:rPr>
                <w:rFonts w:ascii="Arial" w:hAnsi="Arial" w:cs="Arial"/>
                <w:sz w:val="24"/>
                <w:szCs w:val="24"/>
              </w:rPr>
              <w:t>Deputy Director of Primary Care Contracting Estates and Digital</w:t>
            </w:r>
            <w:r>
              <w:rPr>
                <w:rFonts w:ascii="Arial" w:hAnsi="Arial" w:cs="Arial"/>
                <w:sz w:val="24"/>
                <w:szCs w:val="24"/>
              </w:rPr>
              <w:t xml:space="preserve"> confirmed</w:t>
            </w:r>
            <w:r w:rsidR="00392972" w:rsidRPr="000173D6">
              <w:rPr>
                <w:rFonts w:ascii="Arial" w:hAnsi="Arial" w:cs="Arial"/>
                <w:sz w:val="24"/>
                <w:szCs w:val="24"/>
              </w:rPr>
              <w:t xml:space="preserve"> </w:t>
            </w:r>
            <w:r w:rsidR="00392972">
              <w:rPr>
                <w:rFonts w:ascii="Arial" w:hAnsi="Arial" w:cs="Arial"/>
                <w:sz w:val="24"/>
                <w:szCs w:val="24"/>
              </w:rPr>
              <w:t xml:space="preserve">that trends </w:t>
            </w:r>
            <w:r w:rsidR="00CC1176">
              <w:rPr>
                <w:rFonts w:ascii="Arial" w:hAnsi="Arial" w:cs="Arial"/>
                <w:sz w:val="24"/>
                <w:szCs w:val="24"/>
              </w:rPr>
              <w:t>data for</w:t>
            </w:r>
            <w:r w:rsidR="00392972" w:rsidRPr="000173D6">
              <w:rPr>
                <w:rFonts w:ascii="Arial" w:hAnsi="Arial" w:cs="Arial"/>
                <w:sz w:val="24"/>
                <w:szCs w:val="24"/>
              </w:rPr>
              <w:t xml:space="preserve"> mergers </w:t>
            </w:r>
            <w:r w:rsidR="00392972">
              <w:rPr>
                <w:rFonts w:ascii="Arial" w:hAnsi="Arial" w:cs="Arial"/>
                <w:sz w:val="24"/>
                <w:szCs w:val="24"/>
              </w:rPr>
              <w:t>was</w:t>
            </w:r>
            <w:r w:rsidR="00211514" w:rsidRPr="00211514">
              <w:rPr>
                <w:rFonts w:ascii="Arial" w:hAnsi="Arial" w:cs="Arial"/>
                <w:sz w:val="24"/>
                <w:szCs w:val="24"/>
              </w:rPr>
              <w:t xml:space="preserve"> included in the Primary Care Report to be presented to the Committee in private on 10 March 2022</w:t>
            </w:r>
            <w:r w:rsidR="00392972">
              <w:rPr>
                <w:rFonts w:ascii="Arial" w:hAnsi="Arial" w:cs="Arial"/>
                <w:sz w:val="24"/>
                <w:szCs w:val="24"/>
              </w:rPr>
              <w:t>.</w:t>
            </w:r>
            <w:r>
              <w:rPr>
                <w:rFonts w:ascii="Arial" w:hAnsi="Arial" w:cs="Arial"/>
                <w:sz w:val="24"/>
                <w:szCs w:val="24"/>
              </w:rPr>
              <w:t xml:space="preserve"> </w:t>
            </w:r>
          </w:p>
          <w:p w14:paraId="22A1F16E" w14:textId="2C23934D" w:rsidR="00211514" w:rsidRPr="0001347B" w:rsidRDefault="00211514" w:rsidP="004843BF">
            <w:pPr>
              <w:widowControl w:val="0"/>
              <w:autoSpaceDE w:val="0"/>
              <w:autoSpaceDN w:val="0"/>
              <w:adjustRightInd w:val="0"/>
              <w:ind w:left="360"/>
              <w:rPr>
                <w:rFonts w:ascii="Arial" w:hAnsi="Arial" w:cs="Arial"/>
                <w:b/>
                <w:bCs/>
                <w:sz w:val="24"/>
                <w:szCs w:val="24"/>
                <w:highlight w:val="yellow"/>
              </w:rPr>
            </w:pPr>
            <w:r w:rsidRPr="001A290E">
              <w:rPr>
                <w:rFonts w:ascii="Arial" w:hAnsi="Arial" w:cs="Arial"/>
                <w:b/>
                <w:bCs/>
                <w:sz w:val="24"/>
                <w:szCs w:val="24"/>
              </w:rPr>
              <w:t>The Committee agreed that this action could now be closed.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B7D490" w14:textId="77777777" w:rsidR="008715FC" w:rsidRDefault="008715FC" w:rsidP="00921D89">
            <w:pPr>
              <w:jc w:val="center"/>
              <w:rPr>
                <w:rFonts w:ascii="Arial" w:hAnsi="Arial" w:cs="Arial"/>
                <w:b/>
                <w:sz w:val="24"/>
                <w:szCs w:val="24"/>
              </w:rPr>
            </w:pPr>
          </w:p>
          <w:p w14:paraId="5C627CB7" w14:textId="77777777" w:rsidR="008715FC" w:rsidRDefault="008715FC" w:rsidP="00921D89">
            <w:pPr>
              <w:jc w:val="center"/>
              <w:rPr>
                <w:rFonts w:ascii="Arial" w:hAnsi="Arial" w:cs="Arial"/>
                <w:b/>
                <w:sz w:val="24"/>
                <w:szCs w:val="24"/>
              </w:rPr>
            </w:pPr>
          </w:p>
          <w:p w14:paraId="4957619B" w14:textId="11C46F66" w:rsidR="008715FC" w:rsidRDefault="008715FC" w:rsidP="00921D89">
            <w:pPr>
              <w:jc w:val="center"/>
              <w:rPr>
                <w:rFonts w:ascii="Arial" w:hAnsi="Arial" w:cs="Arial"/>
                <w:b/>
                <w:sz w:val="24"/>
                <w:szCs w:val="24"/>
              </w:rPr>
            </w:pPr>
          </w:p>
          <w:p w14:paraId="5BA2B716" w14:textId="0C56BD62" w:rsidR="00A66A0E" w:rsidRDefault="00A66A0E" w:rsidP="00921D89">
            <w:pPr>
              <w:jc w:val="center"/>
              <w:rPr>
                <w:rFonts w:ascii="Arial" w:hAnsi="Arial" w:cs="Arial"/>
                <w:b/>
                <w:sz w:val="24"/>
                <w:szCs w:val="24"/>
              </w:rPr>
            </w:pPr>
          </w:p>
          <w:p w14:paraId="5AE0B3D5" w14:textId="694C9799" w:rsidR="008715FC" w:rsidRPr="003D7858" w:rsidRDefault="008715FC" w:rsidP="00921D89">
            <w:pPr>
              <w:jc w:val="center"/>
              <w:rPr>
                <w:rFonts w:ascii="Arial" w:hAnsi="Arial" w:cs="Arial"/>
                <w:b/>
                <w:sz w:val="24"/>
                <w:szCs w:val="24"/>
              </w:rPr>
            </w:pPr>
          </w:p>
        </w:tc>
      </w:tr>
      <w:tr w:rsidR="00FC438B" w:rsidRPr="005E50E7" w14:paraId="5A65CED7" w14:textId="77777777" w:rsidTr="006F620A">
        <w:tc>
          <w:tcPr>
            <w:tcW w:w="846" w:type="dxa"/>
            <w:tcBorders>
              <w:top w:val="single" w:sz="4" w:space="0" w:color="auto"/>
              <w:left w:val="single" w:sz="4" w:space="0" w:color="auto"/>
              <w:bottom w:val="single" w:sz="4" w:space="0" w:color="auto"/>
              <w:right w:val="single" w:sz="4" w:space="0" w:color="auto"/>
            </w:tcBorders>
          </w:tcPr>
          <w:p w14:paraId="30FC0A0D" w14:textId="77777777" w:rsidR="00FC438B" w:rsidRPr="00F17EFB" w:rsidRDefault="00FC438B" w:rsidP="00921D89">
            <w:pPr>
              <w:rPr>
                <w:rFonts w:ascii="Arial" w:hAnsi="Arial" w:cs="Arial"/>
                <w:b/>
                <w:sz w:val="24"/>
                <w:szCs w:val="24"/>
              </w:rPr>
            </w:pPr>
          </w:p>
        </w:tc>
        <w:tc>
          <w:tcPr>
            <w:tcW w:w="8510" w:type="dxa"/>
            <w:tcBorders>
              <w:top w:val="single" w:sz="4" w:space="0" w:color="auto"/>
              <w:left w:val="single" w:sz="4" w:space="0" w:color="auto"/>
              <w:bottom w:val="single" w:sz="4" w:space="0" w:color="auto"/>
              <w:right w:val="single" w:sz="4" w:space="0" w:color="auto"/>
            </w:tcBorders>
          </w:tcPr>
          <w:p w14:paraId="501A6F4F" w14:textId="77777777" w:rsidR="00FC438B" w:rsidRPr="004B1369" w:rsidRDefault="00FC438B" w:rsidP="00921D89">
            <w:pPr>
              <w:ind w:left="360"/>
              <w:rPr>
                <w:rFonts w:ascii="Arial" w:hAnsi="Arial" w:cs="Arial"/>
                <w:b/>
                <w:bCs/>
                <w:sz w:val="24"/>
                <w:szCs w:val="24"/>
                <w:highlight w:val="cyan"/>
              </w:rPr>
            </w:pPr>
          </w:p>
        </w:tc>
        <w:tc>
          <w:tcPr>
            <w:tcW w:w="1276" w:type="dxa"/>
            <w:tcBorders>
              <w:top w:val="single" w:sz="4" w:space="0" w:color="auto"/>
              <w:left w:val="single" w:sz="4" w:space="0" w:color="auto"/>
              <w:bottom w:val="single" w:sz="4" w:space="0" w:color="auto"/>
              <w:right w:val="single" w:sz="4" w:space="0" w:color="auto"/>
            </w:tcBorders>
          </w:tcPr>
          <w:p w14:paraId="212D1AB1" w14:textId="77777777" w:rsidR="00FC438B" w:rsidRPr="003D7858" w:rsidRDefault="00FC438B" w:rsidP="00921D89">
            <w:pPr>
              <w:jc w:val="center"/>
              <w:rPr>
                <w:rFonts w:ascii="Arial" w:hAnsi="Arial" w:cs="Arial"/>
                <w:b/>
                <w:sz w:val="24"/>
                <w:szCs w:val="24"/>
              </w:rPr>
            </w:pPr>
          </w:p>
        </w:tc>
      </w:tr>
      <w:tr w:rsidR="008715FC" w:rsidRPr="005E50E7" w14:paraId="763338EE" w14:textId="77777777" w:rsidTr="006F620A">
        <w:tc>
          <w:tcPr>
            <w:tcW w:w="846" w:type="dxa"/>
            <w:tcBorders>
              <w:top w:val="single" w:sz="4" w:space="0" w:color="auto"/>
              <w:left w:val="single" w:sz="4" w:space="0" w:color="auto"/>
              <w:bottom w:val="single" w:sz="4" w:space="0" w:color="auto"/>
              <w:right w:val="single" w:sz="4" w:space="0" w:color="auto"/>
            </w:tcBorders>
          </w:tcPr>
          <w:p w14:paraId="7DFAA9DF" w14:textId="1A8B86F7" w:rsidR="008715FC" w:rsidRPr="005E50E7" w:rsidRDefault="005C7E8D" w:rsidP="00921D89">
            <w:pPr>
              <w:rPr>
                <w:rFonts w:ascii="Arial" w:hAnsi="Arial" w:cs="Arial"/>
                <w:b/>
                <w:bCs/>
                <w:sz w:val="24"/>
                <w:szCs w:val="24"/>
              </w:rPr>
            </w:pPr>
            <w:bookmarkStart w:id="2" w:name="_Hlk83117862"/>
            <w:r>
              <w:rPr>
                <w:rFonts w:ascii="Arial" w:hAnsi="Arial" w:cs="Arial"/>
                <w:b/>
                <w:bCs/>
                <w:sz w:val="24"/>
                <w:szCs w:val="24"/>
              </w:rPr>
              <w:t>22</w:t>
            </w:r>
            <w:r w:rsidR="004B1369">
              <w:rPr>
                <w:rFonts w:ascii="Arial" w:hAnsi="Arial" w:cs="Arial"/>
                <w:b/>
                <w:bCs/>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1A15ABBD" w14:textId="2B4476EB" w:rsidR="00142F3E" w:rsidRDefault="005F2E52" w:rsidP="00921D89">
            <w:pPr>
              <w:rPr>
                <w:rFonts w:ascii="Arial" w:eastAsia="Times New Roman" w:hAnsi="Arial" w:cs="Arial"/>
                <w:b/>
                <w:sz w:val="24"/>
                <w:szCs w:val="24"/>
              </w:rPr>
            </w:pPr>
            <w:bookmarkStart w:id="3" w:name="_Hlk82005980"/>
            <w:r w:rsidRPr="005F2E52">
              <w:rPr>
                <w:rFonts w:ascii="Arial" w:eastAsia="Times New Roman" w:hAnsi="Arial" w:cs="Arial"/>
                <w:b/>
                <w:sz w:val="24"/>
                <w:szCs w:val="24"/>
              </w:rPr>
              <w:t xml:space="preserve">Application to Close the Darnall Health Centre Richmond Road Site </w:t>
            </w:r>
            <w:r w:rsidR="000156C5">
              <w:rPr>
                <w:rFonts w:ascii="Arial" w:eastAsia="Times New Roman" w:hAnsi="Arial" w:cs="Arial"/>
                <w:b/>
                <w:sz w:val="24"/>
                <w:szCs w:val="24"/>
              </w:rPr>
              <w:t>(Paper C – for approval)</w:t>
            </w:r>
            <w:r w:rsidR="004B52B6">
              <w:rPr>
                <w:rFonts w:ascii="Arial" w:eastAsia="Times New Roman" w:hAnsi="Arial" w:cs="Arial"/>
                <w:b/>
                <w:sz w:val="24"/>
                <w:szCs w:val="24"/>
              </w:rPr>
              <w:t xml:space="preserve"> </w:t>
            </w:r>
          </w:p>
          <w:p w14:paraId="6C7C15C4" w14:textId="061AD775" w:rsidR="008715FC" w:rsidRDefault="008715FC" w:rsidP="00921D89">
            <w:pPr>
              <w:autoSpaceDE w:val="0"/>
              <w:autoSpaceDN w:val="0"/>
              <w:adjustRightInd w:val="0"/>
              <w:ind w:right="34"/>
              <w:rPr>
                <w:rFonts w:ascii="Arial" w:eastAsia="Times New Roman" w:hAnsi="Arial" w:cs="Arial"/>
                <w:bCs/>
                <w:sz w:val="24"/>
                <w:szCs w:val="24"/>
              </w:rPr>
            </w:pPr>
          </w:p>
          <w:p w14:paraId="09CED6DE" w14:textId="26F04901" w:rsidR="00075568" w:rsidRDefault="00075568" w:rsidP="005F2E52">
            <w:pPr>
              <w:autoSpaceDE w:val="0"/>
              <w:autoSpaceDN w:val="0"/>
              <w:adjustRightInd w:val="0"/>
              <w:ind w:right="34"/>
              <w:rPr>
                <w:rFonts w:ascii="Arial" w:eastAsia="Times New Roman" w:hAnsi="Arial" w:cs="Arial"/>
                <w:bCs/>
                <w:sz w:val="24"/>
                <w:szCs w:val="24"/>
              </w:rPr>
            </w:pPr>
            <w:r>
              <w:rPr>
                <w:rFonts w:ascii="Arial" w:eastAsia="Times New Roman" w:hAnsi="Arial" w:cs="Arial"/>
                <w:bCs/>
                <w:sz w:val="24"/>
                <w:szCs w:val="24"/>
              </w:rPr>
              <w:t>The</w:t>
            </w:r>
            <w:r>
              <w:t xml:space="preserve"> </w:t>
            </w:r>
            <w:r w:rsidRPr="00075568">
              <w:rPr>
                <w:rFonts w:ascii="Arial" w:eastAsia="Times New Roman" w:hAnsi="Arial" w:cs="Arial"/>
                <w:bCs/>
                <w:sz w:val="24"/>
                <w:szCs w:val="24"/>
              </w:rPr>
              <w:t>Primary Care Contracts and Estates Manager</w:t>
            </w:r>
            <w:r>
              <w:rPr>
                <w:rFonts w:ascii="Arial" w:eastAsia="Times New Roman" w:hAnsi="Arial" w:cs="Arial"/>
                <w:bCs/>
                <w:sz w:val="24"/>
                <w:szCs w:val="24"/>
              </w:rPr>
              <w:t xml:space="preserve"> presented this paper highlight</w:t>
            </w:r>
            <w:r w:rsidR="00387D58">
              <w:rPr>
                <w:rFonts w:ascii="Arial" w:eastAsia="Times New Roman" w:hAnsi="Arial" w:cs="Arial"/>
                <w:bCs/>
                <w:sz w:val="24"/>
                <w:szCs w:val="24"/>
              </w:rPr>
              <w:t xml:space="preserve">ing </w:t>
            </w:r>
            <w:r>
              <w:rPr>
                <w:rFonts w:ascii="Arial" w:eastAsia="Times New Roman" w:hAnsi="Arial" w:cs="Arial"/>
                <w:bCs/>
                <w:sz w:val="24"/>
                <w:szCs w:val="24"/>
              </w:rPr>
              <w:t>the following key areas:</w:t>
            </w:r>
          </w:p>
          <w:p w14:paraId="199E8299" w14:textId="6B2D70BF" w:rsidR="005F2E52" w:rsidRDefault="005F2E52" w:rsidP="005F2E52">
            <w:pPr>
              <w:autoSpaceDE w:val="0"/>
              <w:autoSpaceDN w:val="0"/>
              <w:adjustRightInd w:val="0"/>
              <w:ind w:right="34"/>
              <w:rPr>
                <w:rFonts w:ascii="Arial" w:eastAsia="Times New Roman" w:hAnsi="Arial" w:cs="Arial"/>
                <w:bCs/>
                <w:sz w:val="24"/>
                <w:szCs w:val="24"/>
              </w:rPr>
            </w:pPr>
          </w:p>
          <w:p w14:paraId="35F87BF7" w14:textId="0FA03232" w:rsidR="00483A8B" w:rsidRDefault="00392972" w:rsidP="005F2E52">
            <w:pPr>
              <w:autoSpaceDE w:val="0"/>
              <w:autoSpaceDN w:val="0"/>
              <w:adjustRightInd w:val="0"/>
              <w:ind w:right="34"/>
              <w:rPr>
                <w:rFonts w:ascii="Arial" w:eastAsia="Times New Roman" w:hAnsi="Arial" w:cs="Arial"/>
                <w:bCs/>
                <w:sz w:val="24"/>
                <w:szCs w:val="24"/>
              </w:rPr>
            </w:pPr>
            <w:r>
              <w:rPr>
                <w:rFonts w:ascii="Arial" w:eastAsia="Times New Roman" w:hAnsi="Arial" w:cs="Arial"/>
                <w:bCs/>
                <w:sz w:val="24"/>
                <w:szCs w:val="24"/>
              </w:rPr>
              <w:t>P</w:t>
            </w:r>
            <w:r w:rsidR="00387D58">
              <w:rPr>
                <w:rFonts w:ascii="Arial" w:eastAsia="Times New Roman" w:hAnsi="Arial" w:cs="Arial"/>
                <w:bCs/>
                <w:sz w:val="24"/>
                <w:szCs w:val="24"/>
              </w:rPr>
              <w:t xml:space="preserve">atient consultation </w:t>
            </w:r>
            <w:r>
              <w:rPr>
                <w:rFonts w:ascii="Arial" w:eastAsia="Times New Roman" w:hAnsi="Arial" w:cs="Arial"/>
                <w:bCs/>
                <w:sz w:val="24"/>
                <w:szCs w:val="24"/>
              </w:rPr>
              <w:t>was</w:t>
            </w:r>
            <w:r w:rsidR="00387D58">
              <w:rPr>
                <w:rFonts w:ascii="Arial" w:eastAsia="Times New Roman" w:hAnsi="Arial" w:cs="Arial"/>
                <w:bCs/>
                <w:sz w:val="24"/>
                <w:szCs w:val="24"/>
              </w:rPr>
              <w:t xml:space="preserve"> undertaken </w:t>
            </w:r>
            <w:r>
              <w:rPr>
                <w:rFonts w:ascii="Arial" w:eastAsia="Times New Roman" w:hAnsi="Arial" w:cs="Arial"/>
                <w:bCs/>
                <w:sz w:val="24"/>
                <w:szCs w:val="24"/>
              </w:rPr>
              <w:t xml:space="preserve">between </w:t>
            </w:r>
            <w:r w:rsidR="00387D58">
              <w:rPr>
                <w:rFonts w:ascii="Arial" w:eastAsia="Times New Roman" w:hAnsi="Arial" w:cs="Arial"/>
                <w:bCs/>
                <w:sz w:val="24"/>
                <w:szCs w:val="24"/>
              </w:rPr>
              <w:t>Januar</w:t>
            </w:r>
            <w:r>
              <w:rPr>
                <w:rFonts w:ascii="Arial" w:eastAsia="Times New Roman" w:hAnsi="Arial" w:cs="Arial"/>
                <w:bCs/>
                <w:sz w:val="24"/>
                <w:szCs w:val="24"/>
              </w:rPr>
              <w:t>y and</w:t>
            </w:r>
            <w:r w:rsidR="00387D58">
              <w:rPr>
                <w:rFonts w:ascii="Arial" w:eastAsia="Times New Roman" w:hAnsi="Arial" w:cs="Arial"/>
                <w:bCs/>
                <w:sz w:val="24"/>
                <w:szCs w:val="24"/>
              </w:rPr>
              <w:t xml:space="preserve"> March 2022</w:t>
            </w:r>
            <w:r w:rsidR="007A4176">
              <w:rPr>
                <w:rFonts w:ascii="Arial" w:eastAsia="Times New Roman" w:hAnsi="Arial" w:cs="Arial"/>
                <w:bCs/>
                <w:sz w:val="24"/>
                <w:szCs w:val="24"/>
              </w:rPr>
              <w:t xml:space="preserve">.  </w:t>
            </w:r>
            <w:r>
              <w:rPr>
                <w:rFonts w:ascii="Arial" w:eastAsia="Times New Roman" w:hAnsi="Arial" w:cs="Arial"/>
                <w:bCs/>
                <w:sz w:val="24"/>
                <w:szCs w:val="24"/>
              </w:rPr>
              <w:t>Th</w:t>
            </w:r>
            <w:r w:rsidR="00303014">
              <w:rPr>
                <w:rFonts w:ascii="Arial" w:eastAsia="Times New Roman" w:hAnsi="Arial" w:cs="Arial"/>
                <w:bCs/>
                <w:sz w:val="24"/>
                <w:szCs w:val="24"/>
              </w:rPr>
              <w:t xml:space="preserve">e </w:t>
            </w:r>
            <w:r w:rsidR="00303014" w:rsidRPr="00303014">
              <w:rPr>
                <w:rFonts w:ascii="Arial" w:eastAsia="Times New Roman" w:hAnsi="Arial" w:cs="Arial"/>
                <w:bCs/>
                <w:sz w:val="24"/>
                <w:szCs w:val="24"/>
              </w:rPr>
              <w:t xml:space="preserve">Strategic Public Involvement, Experience and Equality Committee </w:t>
            </w:r>
            <w:r w:rsidR="00303014">
              <w:rPr>
                <w:rFonts w:ascii="Arial" w:eastAsia="Times New Roman" w:hAnsi="Arial" w:cs="Arial"/>
                <w:bCs/>
                <w:sz w:val="24"/>
                <w:szCs w:val="24"/>
              </w:rPr>
              <w:t>(</w:t>
            </w:r>
            <w:r w:rsidR="007A4176">
              <w:rPr>
                <w:rFonts w:ascii="Arial" w:eastAsia="Times New Roman" w:hAnsi="Arial" w:cs="Arial"/>
                <w:bCs/>
                <w:sz w:val="24"/>
                <w:szCs w:val="24"/>
              </w:rPr>
              <w:t>SPIEEC</w:t>
            </w:r>
            <w:r w:rsidR="00303014">
              <w:rPr>
                <w:rFonts w:ascii="Arial" w:eastAsia="Times New Roman" w:hAnsi="Arial" w:cs="Arial"/>
                <w:bCs/>
                <w:sz w:val="24"/>
                <w:szCs w:val="24"/>
              </w:rPr>
              <w:t>)</w:t>
            </w:r>
            <w:r w:rsidR="007A4176">
              <w:rPr>
                <w:rFonts w:ascii="Arial" w:eastAsia="Times New Roman" w:hAnsi="Arial" w:cs="Arial"/>
                <w:bCs/>
                <w:sz w:val="24"/>
                <w:szCs w:val="24"/>
              </w:rPr>
              <w:t xml:space="preserve"> </w:t>
            </w:r>
            <w:r w:rsidR="00483A8B">
              <w:rPr>
                <w:rFonts w:ascii="Arial" w:eastAsia="Times New Roman" w:hAnsi="Arial" w:cs="Arial"/>
                <w:bCs/>
                <w:sz w:val="24"/>
                <w:szCs w:val="24"/>
              </w:rPr>
              <w:t>had</w:t>
            </w:r>
            <w:r w:rsidR="007A4176">
              <w:rPr>
                <w:rFonts w:ascii="Arial" w:eastAsia="Times New Roman" w:hAnsi="Arial" w:cs="Arial"/>
                <w:bCs/>
                <w:sz w:val="24"/>
                <w:szCs w:val="24"/>
              </w:rPr>
              <w:t xml:space="preserve"> confirmed that a real effort had been made to involve patients</w:t>
            </w:r>
            <w:r w:rsidR="00303014">
              <w:rPr>
                <w:rFonts w:ascii="Arial" w:eastAsia="Times New Roman" w:hAnsi="Arial" w:cs="Arial"/>
                <w:bCs/>
                <w:sz w:val="24"/>
                <w:szCs w:val="24"/>
              </w:rPr>
              <w:t xml:space="preserve">.  Although </w:t>
            </w:r>
            <w:r w:rsidR="00483A8B">
              <w:rPr>
                <w:rFonts w:ascii="Arial" w:eastAsia="Times New Roman" w:hAnsi="Arial" w:cs="Arial"/>
                <w:bCs/>
                <w:sz w:val="24"/>
                <w:szCs w:val="24"/>
              </w:rPr>
              <w:t xml:space="preserve">the </w:t>
            </w:r>
            <w:r w:rsidR="007A4176">
              <w:rPr>
                <w:rFonts w:ascii="Arial" w:eastAsia="Times New Roman" w:hAnsi="Arial" w:cs="Arial"/>
                <w:bCs/>
                <w:sz w:val="24"/>
                <w:szCs w:val="24"/>
              </w:rPr>
              <w:t xml:space="preserve"> response rate </w:t>
            </w:r>
            <w:r w:rsidR="00483A8B">
              <w:rPr>
                <w:rFonts w:ascii="Arial" w:eastAsia="Times New Roman" w:hAnsi="Arial" w:cs="Arial"/>
                <w:bCs/>
                <w:sz w:val="24"/>
                <w:szCs w:val="24"/>
              </w:rPr>
              <w:t>was low</w:t>
            </w:r>
            <w:r w:rsidR="00303014">
              <w:rPr>
                <w:rFonts w:ascii="Arial" w:eastAsia="Times New Roman" w:hAnsi="Arial" w:cs="Arial"/>
                <w:bCs/>
                <w:sz w:val="24"/>
                <w:szCs w:val="24"/>
              </w:rPr>
              <w:t xml:space="preserve"> the </w:t>
            </w:r>
            <w:r w:rsidR="007A4176">
              <w:rPr>
                <w:rFonts w:ascii="Arial" w:eastAsia="Times New Roman" w:hAnsi="Arial" w:cs="Arial"/>
                <w:bCs/>
                <w:sz w:val="24"/>
                <w:szCs w:val="24"/>
              </w:rPr>
              <w:t>number of patient</w:t>
            </w:r>
            <w:r w:rsidR="00303014">
              <w:rPr>
                <w:rFonts w:ascii="Arial" w:eastAsia="Times New Roman" w:hAnsi="Arial" w:cs="Arial"/>
                <w:bCs/>
                <w:sz w:val="24"/>
                <w:szCs w:val="24"/>
              </w:rPr>
              <w:t>s currently</w:t>
            </w:r>
            <w:r w:rsidR="007A4176">
              <w:rPr>
                <w:rFonts w:ascii="Arial" w:eastAsia="Times New Roman" w:hAnsi="Arial" w:cs="Arial"/>
                <w:bCs/>
                <w:sz w:val="24"/>
                <w:szCs w:val="24"/>
              </w:rPr>
              <w:t xml:space="preserve"> using this site is  very small</w:t>
            </w:r>
            <w:r w:rsidR="00303014">
              <w:rPr>
                <w:rFonts w:ascii="Arial" w:eastAsia="Times New Roman" w:hAnsi="Arial" w:cs="Arial"/>
                <w:bCs/>
                <w:sz w:val="24"/>
                <w:szCs w:val="24"/>
              </w:rPr>
              <w:t xml:space="preserve"> and</w:t>
            </w:r>
            <w:r w:rsidR="00483A8B">
              <w:rPr>
                <w:rFonts w:ascii="Arial" w:eastAsia="Times New Roman" w:hAnsi="Arial" w:cs="Arial"/>
                <w:bCs/>
                <w:sz w:val="24"/>
                <w:szCs w:val="24"/>
              </w:rPr>
              <w:t xml:space="preserve"> had</w:t>
            </w:r>
            <w:r w:rsidR="007A4176">
              <w:rPr>
                <w:rFonts w:ascii="Arial" w:eastAsia="Times New Roman" w:hAnsi="Arial" w:cs="Arial"/>
                <w:bCs/>
                <w:sz w:val="24"/>
                <w:szCs w:val="24"/>
              </w:rPr>
              <w:t xml:space="preserve"> continu</w:t>
            </w:r>
            <w:r w:rsidR="00303014">
              <w:rPr>
                <w:rFonts w:ascii="Arial" w:eastAsia="Times New Roman" w:hAnsi="Arial" w:cs="Arial"/>
                <w:bCs/>
                <w:sz w:val="24"/>
                <w:szCs w:val="24"/>
              </w:rPr>
              <w:t xml:space="preserve">ed </w:t>
            </w:r>
            <w:r w:rsidR="007A4176">
              <w:rPr>
                <w:rFonts w:ascii="Arial" w:eastAsia="Times New Roman" w:hAnsi="Arial" w:cs="Arial"/>
                <w:bCs/>
                <w:sz w:val="24"/>
                <w:szCs w:val="24"/>
              </w:rPr>
              <w:t xml:space="preserve">to decline.  </w:t>
            </w:r>
          </w:p>
          <w:p w14:paraId="7A1B1889" w14:textId="77777777" w:rsidR="00483A8B" w:rsidRDefault="00483A8B" w:rsidP="005F2E52">
            <w:pPr>
              <w:autoSpaceDE w:val="0"/>
              <w:autoSpaceDN w:val="0"/>
              <w:adjustRightInd w:val="0"/>
              <w:ind w:right="34"/>
              <w:rPr>
                <w:rFonts w:ascii="Arial" w:eastAsia="Times New Roman" w:hAnsi="Arial" w:cs="Arial"/>
                <w:bCs/>
                <w:sz w:val="24"/>
                <w:szCs w:val="24"/>
              </w:rPr>
            </w:pPr>
          </w:p>
          <w:p w14:paraId="266DB624" w14:textId="4C18AA38" w:rsidR="007A4176" w:rsidRDefault="007A4176" w:rsidP="005F2E52">
            <w:pPr>
              <w:autoSpaceDE w:val="0"/>
              <w:autoSpaceDN w:val="0"/>
              <w:adjustRightInd w:val="0"/>
              <w:ind w:right="34"/>
              <w:rPr>
                <w:rFonts w:ascii="Arial" w:eastAsia="Times New Roman" w:hAnsi="Arial" w:cs="Arial"/>
                <w:bCs/>
                <w:sz w:val="24"/>
                <w:szCs w:val="24"/>
              </w:rPr>
            </w:pPr>
            <w:r>
              <w:rPr>
                <w:rFonts w:ascii="Arial" w:eastAsia="Times New Roman" w:hAnsi="Arial" w:cs="Arial"/>
                <w:bCs/>
                <w:sz w:val="24"/>
                <w:szCs w:val="24"/>
              </w:rPr>
              <w:t xml:space="preserve">Professor </w:t>
            </w:r>
            <w:proofErr w:type="spellStart"/>
            <w:r>
              <w:rPr>
                <w:rFonts w:ascii="Arial" w:eastAsia="Times New Roman" w:hAnsi="Arial" w:cs="Arial"/>
                <w:bCs/>
                <w:sz w:val="24"/>
                <w:szCs w:val="24"/>
              </w:rPr>
              <w:t>Gamsu</w:t>
            </w:r>
            <w:proofErr w:type="spellEnd"/>
            <w:r w:rsidR="00303014">
              <w:rPr>
                <w:rFonts w:ascii="Arial" w:eastAsia="Times New Roman" w:hAnsi="Arial" w:cs="Arial"/>
                <w:bCs/>
                <w:sz w:val="24"/>
                <w:szCs w:val="24"/>
              </w:rPr>
              <w:t xml:space="preserve"> </w:t>
            </w:r>
            <w:r>
              <w:rPr>
                <w:rFonts w:ascii="Arial" w:eastAsia="Times New Roman" w:hAnsi="Arial" w:cs="Arial"/>
                <w:bCs/>
                <w:sz w:val="24"/>
                <w:szCs w:val="24"/>
              </w:rPr>
              <w:t xml:space="preserve">confirmed </w:t>
            </w:r>
            <w:r w:rsidR="00303014">
              <w:rPr>
                <w:rFonts w:ascii="Arial" w:eastAsia="Times New Roman" w:hAnsi="Arial" w:cs="Arial"/>
                <w:bCs/>
                <w:sz w:val="24"/>
                <w:szCs w:val="24"/>
              </w:rPr>
              <w:t xml:space="preserve">that </w:t>
            </w:r>
            <w:r>
              <w:rPr>
                <w:rFonts w:ascii="Arial" w:eastAsia="Times New Roman" w:hAnsi="Arial" w:cs="Arial"/>
                <w:bCs/>
                <w:sz w:val="24"/>
                <w:szCs w:val="24"/>
              </w:rPr>
              <w:t xml:space="preserve">SPIEEC had </w:t>
            </w:r>
            <w:r w:rsidR="00303014">
              <w:rPr>
                <w:rFonts w:ascii="Arial" w:eastAsia="Times New Roman" w:hAnsi="Arial" w:cs="Arial"/>
                <w:bCs/>
                <w:sz w:val="24"/>
                <w:szCs w:val="24"/>
              </w:rPr>
              <w:t xml:space="preserve"> </w:t>
            </w:r>
            <w:r>
              <w:rPr>
                <w:rFonts w:ascii="Arial" w:eastAsia="Times New Roman" w:hAnsi="Arial" w:cs="Arial"/>
                <w:bCs/>
                <w:sz w:val="24"/>
                <w:szCs w:val="24"/>
              </w:rPr>
              <w:t xml:space="preserve">been satisfied that all appropriate </w:t>
            </w:r>
            <w:r w:rsidR="00483A8B">
              <w:rPr>
                <w:rFonts w:ascii="Arial" w:eastAsia="Times New Roman" w:hAnsi="Arial" w:cs="Arial"/>
                <w:bCs/>
                <w:sz w:val="24"/>
                <w:szCs w:val="24"/>
              </w:rPr>
              <w:t>steps</w:t>
            </w:r>
            <w:r>
              <w:rPr>
                <w:rFonts w:ascii="Arial" w:eastAsia="Times New Roman" w:hAnsi="Arial" w:cs="Arial"/>
                <w:bCs/>
                <w:sz w:val="24"/>
                <w:szCs w:val="24"/>
              </w:rPr>
              <w:t xml:space="preserve"> had been taken to engage patients.</w:t>
            </w:r>
          </w:p>
          <w:p w14:paraId="0BD86933" w14:textId="77777777" w:rsidR="007A4176" w:rsidRDefault="007A4176" w:rsidP="005F2E52">
            <w:pPr>
              <w:autoSpaceDE w:val="0"/>
              <w:autoSpaceDN w:val="0"/>
              <w:adjustRightInd w:val="0"/>
              <w:ind w:right="34"/>
              <w:rPr>
                <w:rFonts w:ascii="Arial" w:eastAsia="Times New Roman" w:hAnsi="Arial" w:cs="Arial"/>
                <w:bCs/>
                <w:sz w:val="24"/>
                <w:szCs w:val="24"/>
              </w:rPr>
            </w:pPr>
          </w:p>
          <w:p w14:paraId="50670C4E" w14:textId="38122C6D" w:rsidR="00483A8B" w:rsidRDefault="007A4176" w:rsidP="005F2E52">
            <w:pPr>
              <w:autoSpaceDE w:val="0"/>
              <w:autoSpaceDN w:val="0"/>
              <w:adjustRightInd w:val="0"/>
              <w:ind w:right="34"/>
              <w:rPr>
                <w:rFonts w:ascii="Arial" w:eastAsia="Times New Roman" w:hAnsi="Arial" w:cs="Arial"/>
                <w:bCs/>
                <w:sz w:val="24"/>
                <w:szCs w:val="24"/>
              </w:rPr>
            </w:pPr>
            <w:r w:rsidRPr="007A4176">
              <w:rPr>
                <w:rFonts w:ascii="Arial" w:eastAsia="Times New Roman" w:hAnsi="Arial" w:cs="Arial"/>
                <w:bCs/>
                <w:sz w:val="24"/>
                <w:szCs w:val="24"/>
              </w:rPr>
              <w:t xml:space="preserve">The Primary Care Contracts and Estates Manager </w:t>
            </w:r>
            <w:r w:rsidR="00483A8B">
              <w:rPr>
                <w:rFonts w:ascii="Arial" w:eastAsia="Times New Roman" w:hAnsi="Arial" w:cs="Arial"/>
                <w:bCs/>
                <w:sz w:val="24"/>
                <w:szCs w:val="24"/>
              </w:rPr>
              <w:t>explained</w:t>
            </w:r>
            <w:r>
              <w:rPr>
                <w:rFonts w:ascii="Arial" w:eastAsia="Times New Roman" w:hAnsi="Arial" w:cs="Arial"/>
                <w:bCs/>
                <w:sz w:val="24"/>
                <w:szCs w:val="24"/>
              </w:rPr>
              <w:t xml:space="preserve"> that Richmond Road was the second location</w:t>
            </w:r>
            <w:r w:rsidR="00AB4D0D">
              <w:rPr>
                <w:rFonts w:ascii="Arial" w:eastAsia="Times New Roman" w:hAnsi="Arial" w:cs="Arial"/>
                <w:bCs/>
                <w:sz w:val="24"/>
                <w:szCs w:val="24"/>
              </w:rPr>
              <w:t xml:space="preserve"> of Darnall Health </w:t>
            </w:r>
            <w:r w:rsidR="00483A8B">
              <w:rPr>
                <w:rFonts w:ascii="Arial" w:eastAsia="Times New Roman" w:hAnsi="Arial" w:cs="Arial"/>
                <w:bCs/>
                <w:sz w:val="24"/>
                <w:szCs w:val="24"/>
              </w:rPr>
              <w:t>C</w:t>
            </w:r>
            <w:r w:rsidR="00AB4D0D">
              <w:rPr>
                <w:rFonts w:ascii="Arial" w:eastAsia="Times New Roman" w:hAnsi="Arial" w:cs="Arial"/>
                <w:bCs/>
                <w:sz w:val="24"/>
                <w:szCs w:val="24"/>
              </w:rPr>
              <w:t xml:space="preserve">entre for a number of years.  </w:t>
            </w:r>
          </w:p>
          <w:p w14:paraId="21CE9EAE" w14:textId="0BF2D41E" w:rsidR="007A4176" w:rsidRDefault="007A4176" w:rsidP="005F2E52">
            <w:pPr>
              <w:autoSpaceDE w:val="0"/>
              <w:autoSpaceDN w:val="0"/>
              <w:adjustRightInd w:val="0"/>
              <w:ind w:right="34"/>
              <w:rPr>
                <w:rFonts w:ascii="Arial" w:eastAsia="Times New Roman" w:hAnsi="Arial" w:cs="Arial"/>
                <w:bCs/>
                <w:sz w:val="24"/>
                <w:szCs w:val="24"/>
              </w:rPr>
            </w:pPr>
            <w:r>
              <w:rPr>
                <w:rFonts w:ascii="Arial" w:eastAsia="Times New Roman" w:hAnsi="Arial" w:cs="Arial"/>
                <w:bCs/>
                <w:sz w:val="24"/>
                <w:szCs w:val="24"/>
              </w:rPr>
              <w:t xml:space="preserve">Richmond Medical Centre (a large practice) was located around 200 yards </w:t>
            </w:r>
            <w:r w:rsidR="00483A8B">
              <w:rPr>
                <w:rFonts w:ascii="Arial" w:eastAsia="Times New Roman" w:hAnsi="Arial" w:cs="Arial"/>
                <w:bCs/>
                <w:sz w:val="24"/>
                <w:szCs w:val="24"/>
              </w:rPr>
              <w:t xml:space="preserve">from the site </w:t>
            </w:r>
            <w:r w:rsidR="00AB4D0D">
              <w:rPr>
                <w:rFonts w:ascii="Arial" w:eastAsia="Times New Roman" w:hAnsi="Arial" w:cs="Arial"/>
                <w:bCs/>
                <w:sz w:val="24"/>
                <w:szCs w:val="24"/>
              </w:rPr>
              <w:t xml:space="preserve">and </w:t>
            </w:r>
            <w:r w:rsidR="00483A8B">
              <w:rPr>
                <w:rFonts w:ascii="Arial" w:eastAsia="Times New Roman" w:hAnsi="Arial" w:cs="Arial"/>
                <w:bCs/>
                <w:sz w:val="24"/>
                <w:szCs w:val="24"/>
              </w:rPr>
              <w:t>two</w:t>
            </w:r>
            <w:r w:rsidR="00AB4D0D">
              <w:rPr>
                <w:rFonts w:ascii="Arial" w:eastAsia="Times New Roman" w:hAnsi="Arial" w:cs="Arial"/>
                <w:bCs/>
                <w:sz w:val="24"/>
                <w:szCs w:val="24"/>
              </w:rPr>
              <w:t xml:space="preserve"> other practices </w:t>
            </w:r>
            <w:r w:rsidR="00483A8B">
              <w:rPr>
                <w:rFonts w:ascii="Arial" w:eastAsia="Times New Roman" w:hAnsi="Arial" w:cs="Arial"/>
                <w:bCs/>
                <w:sz w:val="24"/>
                <w:szCs w:val="24"/>
              </w:rPr>
              <w:t xml:space="preserve">were located within a mile of </w:t>
            </w:r>
            <w:r w:rsidR="00AB4D0D">
              <w:rPr>
                <w:rFonts w:ascii="Arial" w:eastAsia="Times New Roman" w:hAnsi="Arial" w:cs="Arial"/>
                <w:bCs/>
                <w:sz w:val="24"/>
                <w:szCs w:val="24"/>
              </w:rPr>
              <w:t xml:space="preserve"> Richmond Road surgery.</w:t>
            </w:r>
          </w:p>
          <w:p w14:paraId="13334EF0" w14:textId="3267FD4B" w:rsidR="00483A8B" w:rsidRDefault="00483A8B" w:rsidP="005F2E52">
            <w:pPr>
              <w:autoSpaceDE w:val="0"/>
              <w:autoSpaceDN w:val="0"/>
              <w:adjustRightInd w:val="0"/>
              <w:ind w:right="34"/>
              <w:rPr>
                <w:rFonts w:ascii="Arial" w:eastAsia="Times New Roman" w:hAnsi="Arial" w:cs="Arial"/>
                <w:bCs/>
                <w:sz w:val="24"/>
                <w:szCs w:val="24"/>
              </w:rPr>
            </w:pPr>
          </w:p>
          <w:p w14:paraId="5A6CF13F" w14:textId="386F4083" w:rsidR="00483A8B" w:rsidRDefault="00483A8B" w:rsidP="005F2E52">
            <w:pPr>
              <w:autoSpaceDE w:val="0"/>
              <w:autoSpaceDN w:val="0"/>
              <w:adjustRightInd w:val="0"/>
              <w:ind w:right="34"/>
              <w:rPr>
                <w:rFonts w:ascii="Arial" w:eastAsia="Times New Roman" w:hAnsi="Arial" w:cs="Arial"/>
                <w:bCs/>
                <w:sz w:val="24"/>
                <w:szCs w:val="24"/>
              </w:rPr>
            </w:pPr>
            <w:r>
              <w:rPr>
                <w:rFonts w:ascii="Arial" w:eastAsia="Times New Roman" w:hAnsi="Arial" w:cs="Arial"/>
                <w:bCs/>
                <w:sz w:val="24"/>
                <w:szCs w:val="24"/>
              </w:rPr>
              <w:t>The Committee considered the application and engagement report and supported the request to close Richmond Road Surgery.</w:t>
            </w:r>
          </w:p>
          <w:p w14:paraId="1EF8A5EC" w14:textId="77AA8D8D" w:rsidR="00AB4D0D" w:rsidRDefault="00AB4D0D" w:rsidP="005F2E52">
            <w:pPr>
              <w:autoSpaceDE w:val="0"/>
              <w:autoSpaceDN w:val="0"/>
              <w:adjustRightInd w:val="0"/>
              <w:ind w:right="34"/>
              <w:rPr>
                <w:rFonts w:ascii="Arial" w:eastAsia="Times New Roman" w:hAnsi="Arial" w:cs="Arial"/>
                <w:bCs/>
                <w:sz w:val="24"/>
                <w:szCs w:val="24"/>
              </w:rPr>
            </w:pPr>
          </w:p>
          <w:p w14:paraId="0C8F479B" w14:textId="0162741C" w:rsidR="00D83F9A" w:rsidRDefault="00303014" w:rsidP="005F2E52">
            <w:pPr>
              <w:autoSpaceDE w:val="0"/>
              <w:autoSpaceDN w:val="0"/>
              <w:adjustRightInd w:val="0"/>
              <w:ind w:right="34"/>
              <w:rPr>
                <w:rFonts w:ascii="Arial" w:eastAsia="Times New Roman" w:hAnsi="Arial" w:cs="Arial"/>
                <w:bCs/>
                <w:sz w:val="24"/>
                <w:szCs w:val="24"/>
              </w:rPr>
            </w:pPr>
            <w:r w:rsidRPr="00303014">
              <w:rPr>
                <w:rFonts w:ascii="Arial" w:eastAsia="Times New Roman" w:hAnsi="Arial" w:cs="Arial"/>
                <w:bCs/>
                <w:sz w:val="24"/>
                <w:szCs w:val="24"/>
              </w:rPr>
              <w:t xml:space="preserve">The Deputy Director of Primary Care Contracting Estates and Digital </w:t>
            </w:r>
            <w:r w:rsidR="00483A8B">
              <w:rPr>
                <w:rFonts w:ascii="Arial" w:eastAsia="Times New Roman" w:hAnsi="Arial" w:cs="Arial"/>
                <w:bCs/>
                <w:sz w:val="24"/>
                <w:szCs w:val="24"/>
              </w:rPr>
              <w:t xml:space="preserve">told the Committee </w:t>
            </w:r>
            <w:r>
              <w:rPr>
                <w:rFonts w:ascii="Arial" w:eastAsia="Times New Roman" w:hAnsi="Arial" w:cs="Arial"/>
                <w:bCs/>
                <w:sz w:val="24"/>
                <w:szCs w:val="24"/>
              </w:rPr>
              <w:t>that t</w:t>
            </w:r>
            <w:r w:rsidRPr="00303014">
              <w:rPr>
                <w:rFonts w:ascii="Arial" w:eastAsia="Times New Roman" w:hAnsi="Arial" w:cs="Arial"/>
                <w:bCs/>
                <w:sz w:val="24"/>
                <w:szCs w:val="24"/>
              </w:rPr>
              <w:t>he Primary Care Contracts and Estates Manager</w:t>
            </w:r>
            <w:r w:rsidR="00483A8B">
              <w:rPr>
                <w:rFonts w:ascii="Arial" w:eastAsia="Times New Roman" w:hAnsi="Arial" w:cs="Arial"/>
                <w:bCs/>
                <w:sz w:val="24"/>
                <w:szCs w:val="24"/>
              </w:rPr>
              <w:t>,</w:t>
            </w:r>
            <w:r>
              <w:rPr>
                <w:rFonts w:ascii="Arial" w:eastAsia="Times New Roman" w:hAnsi="Arial" w:cs="Arial"/>
                <w:bCs/>
                <w:sz w:val="24"/>
                <w:szCs w:val="24"/>
              </w:rPr>
              <w:t xml:space="preserve">  who had been a key part of the primary care team for </w:t>
            </w:r>
            <w:r w:rsidR="00483A8B">
              <w:rPr>
                <w:rFonts w:ascii="Arial" w:eastAsia="Times New Roman" w:hAnsi="Arial" w:cs="Arial"/>
                <w:bCs/>
                <w:sz w:val="24"/>
                <w:szCs w:val="24"/>
              </w:rPr>
              <w:t xml:space="preserve">several </w:t>
            </w:r>
            <w:r>
              <w:rPr>
                <w:rFonts w:ascii="Arial" w:eastAsia="Times New Roman" w:hAnsi="Arial" w:cs="Arial"/>
                <w:bCs/>
                <w:sz w:val="24"/>
                <w:szCs w:val="24"/>
              </w:rPr>
              <w:t xml:space="preserve">years, would be leaving the CCG in April to take </w:t>
            </w:r>
            <w:r w:rsidR="00D83F9A">
              <w:rPr>
                <w:rFonts w:ascii="Arial" w:eastAsia="Times New Roman" w:hAnsi="Arial" w:cs="Arial"/>
                <w:bCs/>
                <w:sz w:val="24"/>
                <w:szCs w:val="24"/>
              </w:rPr>
              <w:t>up at new post in Leicester.</w:t>
            </w:r>
          </w:p>
          <w:p w14:paraId="69050C0D" w14:textId="77777777" w:rsidR="00D83F9A" w:rsidRDefault="00D83F9A" w:rsidP="005F2E52">
            <w:pPr>
              <w:autoSpaceDE w:val="0"/>
              <w:autoSpaceDN w:val="0"/>
              <w:adjustRightInd w:val="0"/>
              <w:ind w:right="34"/>
              <w:rPr>
                <w:rFonts w:ascii="Arial" w:eastAsia="Times New Roman" w:hAnsi="Arial" w:cs="Arial"/>
                <w:bCs/>
                <w:sz w:val="24"/>
                <w:szCs w:val="24"/>
              </w:rPr>
            </w:pPr>
          </w:p>
          <w:p w14:paraId="723DC4C3" w14:textId="390CF4F8" w:rsidR="00AB4D0D" w:rsidRDefault="00D83F9A" w:rsidP="005F2E52">
            <w:pPr>
              <w:autoSpaceDE w:val="0"/>
              <w:autoSpaceDN w:val="0"/>
              <w:adjustRightInd w:val="0"/>
              <w:ind w:right="34"/>
              <w:rPr>
                <w:rFonts w:ascii="Arial" w:eastAsia="Times New Roman" w:hAnsi="Arial" w:cs="Arial"/>
                <w:bCs/>
                <w:sz w:val="24"/>
                <w:szCs w:val="24"/>
              </w:rPr>
            </w:pPr>
            <w:r>
              <w:rPr>
                <w:rFonts w:ascii="Arial" w:eastAsia="Times New Roman" w:hAnsi="Arial" w:cs="Arial"/>
                <w:bCs/>
                <w:sz w:val="24"/>
                <w:szCs w:val="24"/>
              </w:rPr>
              <w:t xml:space="preserve">The Committee </w:t>
            </w:r>
            <w:r w:rsidR="00483A8B">
              <w:rPr>
                <w:rFonts w:ascii="Arial" w:eastAsia="Times New Roman" w:hAnsi="Arial" w:cs="Arial"/>
                <w:bCs/>
                <w:sz w:val="24"/>
                <w:szCs w:val="24"/>
              </w:rPr>
              <w:t>expressed their t</w:t>
            </w:r>
            <w:r>
              <w:rPr>
                <w:rFonts w:ascii="Arial" w:eastAsia="Times New Roman" w:hAnsi="Arial" w:cs="Arial"/>
                <w:bCs/>
                <w:sz w:val="24"/>
                <w:szCs w:val="24"/>
              </w:rPr>
              <w:t xml:space="preserve">hanks for all the great work undertaken by </w:t>
            </w:r>
            <w:r w:rsidRPr="00D83F9A">
              <w:rPr>
                <w:rFonts w:ascii="Arial" w:eastAsia="Times New Roman" w:hAnsi="Arial" w:cs="Arial"/>
                <w:bCs/>
                <w:sz w:val="24"/>
                <w:szCs w:val="24"/>
              </w:rPr>
              <w:t>the Primary Care Contracts and Estates Manager</w:t>
            </w:r>
            <w:r>
              <w:rPr>
                <w:rFonts w:ascii="Arial" w:eastAsia="Times New Roman" w:hAnsi="Arial" w:cs="Arial"/>
                <w:bCs/>
                <w:sz w:val="24"/>
                <w:szCs w:val="24"/>
              </w:rPr>
              <w:t>.</w:t>
            </w:r>
          </w:p>
          <w:p w14:paraId="6EDAF5EC" w14:textId="77777777" w:rsidR="00AB4D0D" w:rsidRDefault="00AB4D0D" w:rsidP="005F2E52">
            <w:pPr>
              <w:autoSpaceDE w:val="0"/>
              <w:autoSpaceDN w:val="0"/>
              <w:adjustRightInd w:val="0"/>
              <w:ind w:right="34"/>
              <w:rPr>
                <w:rFonts w:ascii="Arial" w:eastAsia="Times New Roman" w:hAnsi="Arial" w:cs="Arial"/>
                <w:bCs/>
                <w:sz w:val="24"/>
                <w:szCs w:val="24"/>
              </w:rPr>
            </w:pPr>
          </w:p>
          <w:p w14:paraId="15378C59" w14:textId="590A3545" w:rsidR="008715FC" w:rsidRPr="005E50E7" w:rsidRDefault="005F2E52" w:rsidP="004843BF">
            <w:pPr>
              <w:autoSpaceDE w:val="0"/>
              <w:autoSpaceDN w:val="0"/>
              <w:adjustRightInd w:val="0"/>
              <w:ind w:right="34"/>
              <w:rPr>
                <w:rFonts w:ascii="Arial" w:hAnsi="Arial" w:cs="Arial"/>
                <w:iCs/>
                <w:sz w:val="24"/>
                <w:szCs w:val="24"/>
              </w:rPr>
            </w:pPr>
            <w:r w:rsidRPr="005F2E52">
              <w:rPr>
                <w:rFonts w:ascii="Arial" w:eastAsia="Times New Roman" w:hAnsi="Arial" w:cs="Arial"/>
                <w:b/>
                <w:sz w:val="24"/>
                <w:szCs w:val="24"/>
              </w:rPr>
              <w:t>The Primary Care Commissioning Committee approve</w:t>
            </w:r>
            <w:r w:rsidR="00F14F35">
              <w:rPr>
                <w:rFonts w:ascii="Arial" w:eastAsia="Times New Roman" w:hAnsi="Arial" w:cs="Arial"/>
                <w:b/>
                <w:sz w:val="24"/>
                <w:szCs w:val="24"/>
              </w:rPr>
              <w:t>d</w:t>
            </w:r>
            <w:r w:rsidRPr="005F2E52">
              <w:rPr>
                <w:rFonts w:ascii="Arial" w:eastAsia="Times New Roman" w:hAnsi="Arial" w:cs="Arial"/>
                <w:b/>
                <w:sz w:val="24"/>
                <w:szCs w:val="24"/>
              </w:rPr>
              <w:t xml:space="preserve"> the application to close the Richmond Road site of D</w:t>
            </w:r>
            <w:r w:rsidR="00AB4D0D">
              <w:rPr>
                <w:rFonts w:ascii="Arial" w:eastAsia="Times New Roman" w:hAnsi="Arial" w:cs="Arial"/>
                <w:b/>
                <w:sz w:val="24"/>
                <w:szCs w:val="24"/>
              </w:rPr>
              <w:t xml:space="preserve">arnall Health Centre </w:t>
            </w:r>
            <w:r w:rsidRPr="005F2E52">
              <w:rPr>
                <w:rFonts w:ascii="Arial" w:eastAsia="Times New Roman" w:hAnsi="Arial" w:cs="Arial"/>
                <w:b/>
                <w:sz w:val="24"/>
                <w:szCs w:val="24"/>
              </w:rPr>
              <w:t>and the implementation of actions taken to inform and support patients.</w:t>
            </w:r>
            <w:r w:rsidR="000156C5" w:rsidRPr="000156C5">
              <w:rPr>
                <w:rFonts w:ascii="Arial" w:eastAsia="Times New Roman" w:hAnsi="Arial" w:cs="Arial"/>
                <w:b/>
                <w:sz w:val="24"/>
                <w:szCs w:val="24"/>
              </w:rPr>
              <w:t xml:space="preserve"> </w:t>
            </w:r>
            <w:bookmarkEnd w:id="3"/>
          </w:p>
        </w:tc>
        <w:tc>
          <w:tcPr>
            <w:tcW w:w="1276" w:type="dxa"/>
            <w:tcBorders>
              <w:top w:val="single" w:sz="4" w:space="0" w:color="auto"/>
              <w:left w:val="single" w:sz="4" w:space="0" w:color="auto"/>
              <w:bottom w:val="single" w:sz="4" w:space="0" w:color="auto"/>
              <w:right w:val="single" w:sz="4" w:space="0" w:color="auto"/>
            </w:tcBorders>
          </w:tcPr>
          <w:p w14:paraId="0F0FF792" w14:textId="77777777" w:rsidR="008715FC" w:rsidRDefault="008715FC" w:rsidP="00921D89">
            <w:pPr>
              <w:jc w:val="center"/>
              <w:rPr>
                <w:rFonts w:ascii="Arial" w:hAnsi="Arial" w:cs="Arial"/>
                <w:b/>
                <w:sz w:val="24"/>
                <w:szCs w:val="24"/>
              </w:rPr>
            </w:pPr>
          </w:p>
          <w:p w14:paraId="72994938" w14:textId="77777777" w:rsidR="008715FC" w:rsidRDefault="008715FC" w:rsidP="00921D89">
            <w:pPr>
              <w:jc w:val="center"/>
              <w:rPr>
                <w:rFonts w:ascii="Arial" w:hAnsi="Arial" w:cs="Arial"/>
                <w:b/>
                <w:sz w:val="24"/>
                <w:szCs w:val="24"/>
              </w:rPr>
            </w:pPr>
          </w:p>
          <w:p w14:paraId="7D9AD77C" w14:textId="77777777" w:rsidR="008715FC" w:rsidRDefault="008715FC" w:rsidP="00921D89">
            <w:pPr>
              <w:jc w:val="center"/>
              <w:rPr>
                <w:rFonts w:ascii="Arial" w:hAnsi="Arial" w:cs="Arial"/>
                <w:b/>
                <w:sz w:val="24"/>
                <w:szCs w:val="24"/>
              </w:rPr>
            </w:pPr>
          </w:p>
          <w:p w14:paraId="3849B0D9" w14:textId="77777777" w:rsidR="008715FC" w:rsidRDefault="008715FC" w:rsidP="00921D89">
            <w:pPr>
              <w:jc w:val="center"/>
              <w:rPr>
                <w:rFonts w:ascii="Arial" w:hAnsi="Arial" w:cs="Arial"/>
                <w:b/>
                <w:sz w:val="24"/>
                <w:szCs w:val="24"/>
              </w:rPr>
            </w:pPr>
          </w:p>
          <w:p w14:paraId="431E230B" w14:textId="0D3214E1" w:rsidR="008715FC" w:rsidRPr="005E50E7" w:rsidRDefault="008715FC" w:rsidP="00921D89">
            <w:pPr>
              <w:jc w:val="center"/>
              <w:rPr>
                <w:rFonts w:ascii="Arial" w:hAnsi="Arial" w:cs="Arial"/>
                <w:b/>
                <w:sz w:val="24"/>
                <w:szCs w:val="24"/>
              </w:rPr>
            </w:pPr>
          </w:p>
        </w:tc>
      </w:tr>
      <w:tr w:rsidR="00A73652" w:rsidRPr="005E50E7" w14:paraId="778ED291" w14:textId="77777777" w:rsidTr="006F620A">
        <w:tc>
          <w:tcPr>
            <w:tcW w:w="846" w:type="dxa"/>
            <w:tcBorders>
              <w:top w:val="single" w:sz="4" w:space="0" w:color="auto"/>
              <w:left w:val="single" w:sz="4" w:space="0" w:color="auto"/>
              <w:bottom w:val="single" w:sz="4" w:space="0" w:color="auto"/>
              <w:right w:val="single" w:sz="4" w:space="0" w:color="auto"/>
            </w:tcBorders>
          </w:tcPr>
          <w:p w14:paraId="51EB49D4" w14:textId="77777777" w:rsidR="00A73652" w:rsidRDefault="00A73652" w:rsidP="00921D89">
            <w:pPr>
              <w:rPr>
                <w:rFonts w:ascii="Arial" w:hAnsi="Arial" w:cs="Arial"/>
                <w:b/>
                <w:bCs/>
                <w:sz w:val="24"/>
                <w:szCs w:val="24"/>
              </w:rPr>
            </w:pPr>
          </w:p>
        </w:tc>
        <w:tc>
          <w:tcPr>
            <w:tcW w:w="8510" w:type="dxa"/>
            <w:tcBorders>
              <w:top w:val="single" w:sz="4" w:space="0" w:color="auto"/>
              <w:left w:val="single" w:sz="4" w:space="0" w:color="auto"/>
              <w:bottom w:val="single" w:sz="4" w:space="0" w:color="auto"/>
              <w:right w:val="single" w:sz="4" w:space="0" w:color="auto"/>
            </w:tcBorders>
          </w:tcPr>
          <w:p w14:paraId="4A7C1911" w14:textId="77777777" w:rsidR="00A73652" w:rsidRDefault="00A73652" w:rsidP="00921D89">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DA6CDB" w14:textId="77777777" w:rsidR="00A73652" w:rsidRPr="005E50E7" w:rsidRDefault="00A73652" w:rsidP="00921D89">
            <w:pPr>
              <w:jc w:val="center"/>
              <w:rPr>
                <w:rFonts w:ascii="Arial" w:hAnsi="Arial" w:cs="Arial"/>
                <w:b/>
                <w:sz w:val="24"/>
                <w:szCs w:val="24"/>
              </w:rPr>
            </w:pPr>
          </w:p>
        </w:tc>
      </w:tr>
      <w:bookmarkEnd w:id="2"/>
      <w:tr w:rsidR="008715FC" w:rsidRPr="005E50E7" w14:paraId="491F7E4C" w14:textId="77777777" w:rsidTr="006F620A">
        <w:tc>
          <w:tcPr>
            <w:tcW w:w="846" w:type="dxa"/>
            <w:tcBorders>
              <w:top w:val="single" w:sz="4" w:space="0" w:color="auto"/>
              <w:left w:val="single" w:sz="4" w:space="0" w:color="auto"/>
              <w:bottom w:val="single" w:sz="4" w:space="0" w:color="auto"/>
              <w:right w:val="single" w:sz="4" w:space="0" w:color="auto"/>
            </w:tcBorders>
          </w:tcPr>
          <w:p w14:paraId="261BFDCB" w14:textId="03D9D897" w:rsidR="008715FC" w:rsidRDefault="005C7E8D" w:rsidP="00921D89">
            <w:pPr>
              <w:rPr>
                <w:rFonts w:ascii="Arial" w:hAnsi="Arial" w:cs="Arial"/>
                <w:b/>
                <w:bCs/>
                <w:sz w:val="24"/>
                <w:szCs w:val="24"/>
              </w:rPr>
            </w:pPr>
            <w:r>
              <w:rPr>
                <w:rFonts w:ascii="Arial" w:hAnsi="Arial" w:cs="Arial"/>
                <w:b/>
                <w:bCs/>
                <w:sz w:val="24"/>
                <w:szCs w:val="24"/>
              </w:rPr>
              <w:t>23</w:t>
            </w:r>
            <w:r w:rsidR="004B1369">
              <w:rPr>
                <w:rFonts w:ascii="Arial" w:hAnsi="Arial" w:cs="Arial"/>
                <w:b/>
                <w:bCs/>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6758EE12" w14:textId="523B7017" w:rsidR="004B52B6" w:rsidRDefault="0001347B" w:rsidP="00921D89">
            <w:pPr>
              <w:rPr>
                <w:rFonts w:ascii="Arial" w:hAnsi="Arial" w:cs="Arial"/>
                <w:b/>
                <w:sz w:val="24"/>
                <w:szCs w:val="24"/>
              </w:rPr>
            </w:pPr>
            <w:bookmarkStart w:id="4" w:name="_Hlk83289139"/>
            <w:r w:rsidRPr="0001347B">
              <w:rPr>
                <w:rFonts w:ascii="Arial" w:hAnsi="Arial" w:cs="Arial"/>
                <w:b/>
                <w:sz w:val="24"/>
                <w:szCs w:val="24"/>
              </w:rPr>
              <w:t>Special Allocation Scheme – Appeals Panel Terms of Reference</w:t>
            </w:r>
            <w:r>
              <w:rPr>
                <w:rFonts w:ascii="Arial" w:hAnsi="Arial" w:cs="Arial"/>
                <w:b/>
                <w:sz w:val="24"/>
                <w:szCs w:val="24"/>
              </w:rPr>
              <w:t xml:space="preserve"> </w:t>
            </w:r>
            <w:r w:rsidR="000156C5">
              <w:rPr>
                <w:rFonts w:ascii="Arial" w:hAnsi="Arial" w:cs="Arial"/>
                <w:b/>
                <w:sz w:val="24"/>
                <w:szCs w:val="24"/>
              </w:rPr>
              <w:t>(Paper D – for approval)</w:t>
            </w:r>
            <w:r w:rsidR="004B52B6">
              <w:rPr>
                <w:rFonts w:ascii="Arial" w:hAnsi="Arial" w:cs="Arial"/>
                <w:b/>
                <w:sz w:val="24"/>
                <w:szCs w:val="24"/>
              </w:rPr>
              <w:t xml:space="preserve"> </w:t>
            </w:r>
          </w:p>
          <w:p w14:paraId="3009A990" w14:textId="7DBAD15A" w:rsidR="00F14F35" w:rsidRDefault="00F14F35" w:rsidP="00921D89">
            <w:pPr>
              <w:rPr>
                <w:rFonts w:ascii="Arial" w:hAnsi="Arial" w:cs="Arial"/>
                <w:b/>
                <w:sz w:val="24"/>
                <w:szCs w:val="24"/>
              </w:rPr>
            </w:pPr>
          </w:p>
          <w:p w14:paraId="76E881BB" w14:textId="4F33BFEE" w:rsidR="00483A8B" w:rsidRDefault="00075568" w:rsidP="00921D89">
            <w:pPr>
              <w:rPr>
                <w:rFonts w:ascii="Arial" w:hAnsi="Arial" w:cs="Arial"/>
                <w:bCs/>
                <w:sz w:val="24"/>
                <w:szCs w:val="24"/>
              </w:rPr>
            </w:pPr>
            <w:r>
              <w:rPr>
                <w:rFonts w:ascii="Arial" w:hAnsi="Arial" w:cs="Arial"/>
                <w:bCs/>
                <w:sz w:val="24"/>
                <w:szCs w:val="24"/>
              </w:rPr>
              <w:t xml:space="preserve">The </w:t>
            </w:r>
            <w:r w:rsidRPr="00075568">
              <w:rPr>
                <w:rFonts w:ascii="Arial" w:hAnsi="Arial" w:cs="Arial"/>
                <w:bCs/>
                <w:sz w:val="24"/>
                <w:szCs w:val="24"/>
              </w:rPr>
              <w:t>Deputy Director of Delivery – Primary Care Contracting Estates and Digital</w:t>
            </w:r>
            <w:r>
              <w:rPr>
                <w:rFonts w:ascii="Arial" w:hAnsi="Arial" w:cs="Arial"/>
                <w:bCs/>
                <w:sz w:val="24"/>
                <w:szCs w:val="24"/>
              </w:rPr>
              <w:t xml:space="preserve"> </w:t>
            </w:r>
            <w:r w:rsidR="00925EDA">
              <w:rPr>
                <w:rFonts w:ascii="Arial" w:hAnsi="Arial" w:cs="Arial"/>
                <w:bCs/>
                <w:sz w:val="24"/>
                <w:szCs w:val="24"/>
              </w:rPr>
              <w:t>presented this paper (paper D)</w:t>
            </w:r>
            <w:r w:rsidR="00483A8B">
              <w:rPr>
                <w:rFonts w:ascii="Arial" w:hAnsi="Arial" w:cs="Arial"/>
                <w:bCs/>
                <w:sz w:val="24"/>
                <w:szCs w:val="24"/>
              </w:rPr>
              <w:t xml:space="preserve"> seeking approval for </w:t>
            </w:r>
            <w:r w:rsidR="009F5510">
              <w:rPr>
                <w:rFonts w:ascii="Arial" w:hAnsi="Arial" w:cs="Arial"/>
                <w:bCs/>
                <w:sz w:val="24"/>
                <w:szCs w:val="24"/>
              </w:rPr>
              <w:t>terms of reference for a</w:t>
            </w:r>
            <w:r w:rsidR="00483A8B">
              <w:rPr>
                <w:rFonts w:ascii="Arial" w:hAnsi="Arial" w:cs="Arial"/>
                <w:bCs/>
                <w:sz w:val="24"/>
                <w:szCs w:val="24"/>
              </w:rPr>
              <w:t xml:space="preserve"> </w:t>
            </w:r>
            <w:r w:rsidR="009F5510">
              <w:rPr>
                <w:rFonts w:ascii="Arial" w:hAnsi="Arial" w:cs="Arial"/>
                <w:bCs/>
                <w:sz w:val="24"/>
                <w:szCs w:val="24"/>
              </w:rPr>
              <w:t xml:space="preserve">panel needed to be established to review appeals from people who had been placed on the Special Allocation Scheme </w:t>
            </w:r>
            <w:r w:rsidR="008A15D7">
              <w:rPr>
                <w:rFonts w:ascii="Arial" w:hAnsi="Arial" w:cs="Arial"/>
                <w:bCs/>
                <w:sz w:val="24"/>
                <w:szCs w:val="24"/>
              </w:rPr>
              <w:t>(</w:t>
            </w:r>
            <w:r w:rsidR="009F5510">
              <w:rPr>
                <w:rFonts w:ascii="Arial" w:hAnsi="Arial" w:cs="Arial"/>
                <w:bCs/>
                <w:sz w:val="24"/>
                <w:szCs w:val="24"/>
              </w:rPr>
              <w:t>SAS)</w:t>
            </w:r>
            <w:r w:rsidR="006A0526">
              <w:rPr>
                <w:rFonts w:ascii="Arial" w:hAnsi="Arial" w:cs="Arial"/>
                <w:bCs/>
                <w:sz w:val="24"/>
                <w:szCs w:val="24"/>
              </w:rPr>
              <w:t xml:space="preserve">.  </w:t>
            </w:r>
          </w:p>
          <w:p w14:paraId="5387BD60" w14:textId="77777777" w:rsidR="00483A8B" w:rsidRDefault="00483A8B" w:rsidP="00921D89">
            <w:pPr>
              <w:rPr>
                <w:rFonts w:ascii="Arial" w:hAnsi="Arial" w:cs="Arial"/>
                <w:bCs/>
                <w:sz w:val="24"/>
                <w:szCs w:val="24"/>
              </w:rPr>
            </w:pPr>
          </w:p>
          <w:p w14:paraId="4BE67922" w14:textId="656DFBB2" w:rsidR="009F5510" w:rsidRDefault="009F5510" w:rsidP="00921D89">
            <w:pPr>
              <w:rPr>
                <w:rFonts w:ascii="Arial" w:hAnsi="Arial" w:cs="Arial"/>
                <w:bCs/>
                <w:sz w:val="24"/>
                <w:szCs w:val="24"/>
              </w:rPr>
            </w:pPr>
            <w:r>
              <w:rPr>
                <w:rFonts w:ascii="Arial" w:hAnsi="Arial" w:cs="Arial"/>
                <w:bCs/>
                <w:sz w:val="24"/>
                <w:szCs w:val="24"/>
              </w:rPr>
              <w:t>The terms of reference follow</w:t>
            </w:r>
            <w:r w:rsidR="008A15D7">
              <w:rPr>
                <w:rFonts w:ascii="Arial" w:hAnsi="Arial" w:cs="Arial"/>
                <w:bCs/>
                <w:sz w:val="24"/>
                <w:szCs w:val="24"/>
              </w:rPr>
              <w:t>ed</w:t>
            </w:r>
            <w:r>
              <w:rPr>
                <w:rFonts w:ascii="Arial" w:hAnsi="Arial" w:cs="Arial"/>
                <w:bCs/>
                <w:sz w:val="24"/>
                <w:szCs w:val="24"/>
              </w:rPr>
              <w:t xml:space="preserve"> the NHS England model with a small number of amendments based on learning from other areas </w:t>
            </w:r>
          </w:p>
          <w:p w14:paraId="53E10AAA" w14:textId="7B62EF3A" w:rsidR="009F5510" w:rsidRDefault="009F5510" w:rsidP="00921D89">
            <w:pPr>
              <w:rPr>
                <w:rFonts w:ascii="Arial" w:hAnsi="Arial" w:cs="Arial"/>
                <w:bCs/>
                <w:sz w:val="24"/>
                <w:szCs w:val="24"/>
              </w:rPr>
            </w:pPr>
          </w:p>
          <w:p w14:paraId="1D806B40" w14:textId="475DD0C7" w:rsidR="009F5510" w:rsidRDefault="008A15D7" w:rsidP="00921D89">
            <w:pPr>
              <w:rPr>
                <w:rFonts w:ascii="Arial" w:hAnsi="Arial" w:cs="Arial"/>
                <w:bCs/>
                <w:sz w:val="24"/>
                <w:szCs w:val="24"/>
              </w:rPr>
            </w:pPr>
            <w:r>
              <w:rPr>
                <w:rFonts w:ascii="Arial" w:hAnsi="Arial" w:cs="Arial"/>
                <w:bCs/>
                <w:sz w:val="24"/>
                <w:szCs w:val="24"/>
              </w:rPr>
              <w:t>The</w:t>
            </w:r>
            <w:r w:rsidR="009F5510">
              <w:rPr>
                <w:rFonts w:ascii="Arial" w:hAnsi="Arial" w:cs="Arial"/>
                <w:bCs/>
                <w:sz w:val="24"/>
                <w:szCs w:val="24"/>
              </w:rPr>
              <w:t xml:space="preserve"> first meeting of the panel would be held </w:t>
            </w:r>
            <w:r w:rsidR="006A0526">
              <w:rPr>
                <w:rFonts w:ascii="Arial" w:hAnsi="Arial" w:cs="Arial"/>
                <w:bCs/>
                <w:sz w:val="24"/>
                <w:szCs w:val="24"/>
              </w:rPr>
              <w:t xml:space="preserve">on 15 March 2022 </w:t>
            </w:r>
            <w:r w:rsidR="009F5510">
              <w:rPr>
                <w:rFonts w:ascii="Arial" w:hAnsi="Arial" w:cs="Arial"/>
                <w:bCs/>
                <w:sz w:val="24"/>
                <w:szCs w:val="24"/>
              </w:rPr>
              <w:t xml:space="preserve">to consider two </w:t>
            </w:r>
            <w:r w:rsidR="006A0526">
              <w:rPr>
                <w:rFonts w:ascii="Arial" w:hAnsi="Arial" w:cs="Arial"/>
                <w:bCs/>
                <w:sz w:val="24"/>
                <w:szCs w:val="24"/>
              </w:rPr>
              <w:t xml:space="preserve">of </w:t>
            </w:r>
            <w:r w:rsidR="009F5510">
              <w:rPr>
                <w:rFonts w:ascii="Arial" w:hAnsi="Arial" w:cs="Arial"/>
                <w:bCs/>
                <w:sz w:val="24"/>
                <w:szCs w:val="24"/>
              </w:rPr>
              <w:t>the applications with a further panel meeting to consider the remaining application.</w:t>
            </w:r>
          </w:p>
          <w:p w14:paraId="028C9E52" w14:textId="49BC93DA" w:rsidR="009F5510" w:rsidRDefault="009F5510" w:rsidP="00921D89">
            <w:pPr>
              <w:rPr>
                <w:rFonts w:ascii="Arial" w:hAnsi="Arial" w:cs="Arial"/>
                <w:bCs/>
                <w:sz w:val="24"/>
                <w:szCs w:val="24"/>
              </w:rPr>
            </w:pPr>
          </w:p>
          <w:p w14:paraId="6280FDCA" w14:textId="0B545E24" w:rsidR="009F5510" w:rsidRDefault="009F5510" w:rsidP="00921D89">
            <w:pPr>
              <w:rPr>
                <w:rFonts w:ascii="Arial" w:hAnsi="Arial" w:cs="Arial"/>
                <w:bCs/>
                <w:sz w:val="24"/>
                <w:szCs w:val="24"/>
              </w:rPr>
            </w:pPr>
            <w:r>
              <w:rPr>
                <w:rFonts w:ascii="Arial" w:hAnsi="Arial" w:cs="Arial"/>
                <w:bCs/>
                <w:sz w:val="24"/>
                <w:szCs w:val="24"/>
              </w:rPr>
              <w:t xml:space="preserve">She </w:t>
            </w:r>
            <w:r w:rsidR="008A15D7">
              <w:rPr>
                <w:rFonts w:ascii="Arial" w:hAnsi="Arial" w:cs="Arial"/>
                <w:bCs/>
                <w:sz w:val="24"/>
                <w:szCs w:val="24"/>
              </w:rPr>
              <w:t xml:space="preserve">explained that </w:t>
            </w:r>
            <w:r>
              <w:rPr>
                <w:rFonts w:ascii="Arial" w:hAnsi="Arial" w:cs="Arial"/>
                <w:bCs/>
                <w:sz w:val="24"/>
                <w:szCs w:val="24"/>
              </w:rPr>
              <w:t xml:space="preserve"> the CCG had been responsible for administering this </w:t>
            </w:r>
            <w:r w:rsidR="008A15D7">
              <w:rPr>
                <w:rFonts w:ascii="Arial" w:hAnsi="Arial" w:cs="Arial"/>
                <w:bCs/>
                <w:sz w:val="24"/>
                <w:szCs w:val="24"/>
              </w:rPr>
              <w:t xml:space="preserve">scheme </w:t>
            </w:r>
            <w:r>
              <w:rPr>
                <w:rFonts w:ascii="Arial" w:hAnsi="Arial" w:cs="Arial"/>
                <w:bCs/>
                <w:sz w:val="24"/>
                <w:szCs w:val="24"/>
              </w:rPr>
              <w:t xml:space="preserve">since 2016 </w:t>
            </w:r>
            <w:r w:rsidR="008A15D7">
              <w:rPr>
                <w:rFonts w:ascii="Arial" w:hAnsi="Arial" w:cs="Arial"/>
                <w:bCs/>
                <w:sz w:val="24"/>
                <w:szCs w:val="24"/>
              </w:rPr>
              <w:t>and as</w:t>
            </w:r>
            <w:r w:rsidR="00964422">
              <w:rPr>
                <w:rFonts w:ascii="Arial" w:hAnsi="Arial" w:cs="Arial"/>
                <w:bCs/>
                <w:sz w:val="24"/>
                <w:szCs w:val="24"/>
              </w:rPr>
              <w:t xml:space="preserve"> no </w:t>
            </w:r>
            <w:r w:rsidR="008A15D7">
              <w:rPr>
                <w:rFonts w:ascii="Arial" w:hAnsi="Arial" w:cs="Arial"/>
                <w:bCs/>
                <w:sz w:val="24"/>
                <w:szCs w:val="24"/>
              </w:rPr>
              <w:t xml:space="preserve">previous </w:t>
            </w:r>
            <w:r w:rsidR="00964422">
              <w:rPr>
                <w:rFonts w:ascii="Arial" w:hAnsi="Arial" w:cs="Arial"/>
                <w:bCs/>
                <w:sz w:val="24"/>
                <w:szCs w:val="24"/>
              </w:rPr>
              <w:t xml:space="preserve">applications had been received, </w:t>
            </w:r>
            <w:r w:rsidR="008A15D7">
              <w:rPr>
                <w:rFonts w:ascii="Arial" w:hAnsi="Arial" w:cs="Arial"/>
                <w:bCs/>
                <w:sz w:val="24"/>
                <w:szCs w:val="24"/>
              </w:rPr>
              <w:t xml:space="preserve">the CCG had taken steps to confirm that patients had been informed of their right to appeal and that the </w:t>
            </w:r>
            <w:r w:rsidR="00964422">
              <w:rPr>
                <w:rFonts w:ascii="Arial" w:hAnsi="Arial" w:cs="Arial"/>
                <w:bCs/>
                <w:sz w:val="24"/>
                <w:szCs w:val="24"/>
              </w:rPr>
              <w:t xml:space="preserve">NHS England local team </w:t>
            </w:r>
            <w:r w:rsidR="008A15D7">
              <w:rPr>
                <w:rFonts w:ascii="Arial" w:hAnsi="Arial" w:cs="Arial"/>
                <w:bCs/>
                <w:sz w:val="24"/>
                <w:szCs w:val="24"/>
              </w:rPr>
              <w:t xml:space="preserve">had received no appeals and were </w:t>
            </w:r>
            <w:r w:rsidR="00964422">
              <w:rPr>
                <w:rFonts w:ascii="Arial" w:hAnsi="Arial" w:cs="Arial"/>
                <w:bCs/>
                <w:sz w:val="24"/>
                <w:szCs w:val="24"/>
              </w:rPr>
              <w:t xml:space="preserve">assured that </w:t>
            </w:r>
            <w:r w:rsidR="00B670F0">
              <w:rPr>
                <w:rFonts w:ascii="Arial" w:hAnsi="Arial" w:cs="Arial"/>
                <w:bCs/>
                <w:sz w:val="24"/>
                <w:szCs w:val="24"/>
              </w:rPr>
              <w:t>th</w:t>
            </w:r>
            <w:r w:rsidR="008A15D7">
              <w:rPr>
                <w:rFonts w:ascii="Arial" w:hAnsi="Arial" w:cs="Arial"/>
                <w:bCs/>
                <w:sz w:val="24"/>
                <w:szCs w:val="24"/>
              </w:rPr>
              <w:t>e</w:t>
            </w:r>
            <w:r w:rsidR="00B670F0">
              <w:rPr>
                <w:rFonts w:ascii="Arial" w:hAnsi="Arial" w:cs="Arial"/>
                <w:bCs/>
                <w:sz w:val="24"/>
                <w:szCs w:val="24"/>
              </w:rPr>
              <w:t xml:space="preserve"> </w:t>
            </w:r>
            <w:r w:rsidR="00964422">
              <w:rPr>
                <w:rFonts w:ascii="Arial" w:hAnsi="Arial" w:cs="Arial"/>
                <w:bCs/>
                <w:sz w:val="24"/>
                <w:szCs w:val="24"/>
              </w:rPr>
              <w:t xml:space="preserve">process was working correctly.  Checks had also been made with neighbouring CCGs </w:t>
            </w:r>
            <w:r w:rsidR="008A15D7">
              <w:rPr>
                <w:rFonts w:ascii="Arial" w:hAnsi="Arial" w:cs="Arial"/>
                <w:bCs/>
                <w:sz w:val="24"/>
                <w:szCs w:val="24"/>
              </w:rPr>
              <w:t xml:space="preserve">and only one appeal had been received over the same period. </w:t>
            </w:r>
          </w:p>
          <w:p w14:paraId="37B0D446" w14:textId="15CC4FE2" w:rsidR="00964422" w:rsidRDefault="00964422" w:rsidP="00921D89">
            <w:pPr>
              <w:rPr>
                <w:rFonts w:ascii="Arial" w:hAnsi="Arial" w:cs="Arial"/>
                <w:bCs/>
                <w:sz w:val="24"/>
                <w:szCs w:val="24"/>
              </w:rPr>
            </w:pPr>
          </w:p>
          <w:p w14:paraId="513AB270" w14:textId="13307309" w:rsidR="008715FC" w:rsidRPr="004C5964" w:rsidRDefault="0001347B" w:rsidP="00B670F0">
            <w:pPr>
              <w:autoSpaceDE w:val="0"/>
              <w:autoSpaceDN w:val="0"/>
              <w:adjustRightInd w:val="0"/>
              <w:rPr>
                <w:rFonts w:ascii="Arial" w:hAnsi="Arial" w:cs="Arial"/>
                <w:b/>
                <w:sz w:val="24"/>
                <w:szCs w:val="24"/>
              </w:rPr>
            </w:pPr>
            <w:r w:rsidRPr="0001347B">
              <w:rPr>
                <w:rFonts w:ascii="Arial" w:hAnsi="Arial" w:cs="Arial"/>
                <w:b/>
                <w:bCs/>
                <w:sz w:val="24"/>
                <w:szCs w:val="24"/>
              </w:rPr>
              <w:t>The Primary Care Commissioning Committee approve</w:t>
            </w:r>
            <w:r w:rsidR="00F14F35">
              <w:rPr>
                <w:rFonts w:ascii="Arial" w:hAnsi="Arial" w:cs="Arial"/>
                <w:b/>
                <w:bCs/>
                <w:sz w:val="24"/>
                <w:szCs w:val="24"/>
              </w:rPr>
              <w:t>d</w:t>
            </w:r>
            <w:r w:rsidRPr="0001347B">
              <w:rPr>
                <w:rFonts w:ascii="Arial" w:hAnsi="Arial" w:cs="Arial"/>
                <w:b/>
                <w:bCs/>
                <w:sz w:val="24"/>
                <w:szCs w:val="24"/>
              </w:rPr>
              <w:t xml:space="preserve"> the Special Allocation Scheme (SAS) Appeals Panel Terms of Reference as set out</w:t>
            </w:r>
            <w:r w:rsidR="00E93FC2">
              <w:rPr>
                <w:rFonts w:ascii="Arial" w:hAnsi="Arial" w:cs="Arial"/>
                <w:b/>
                <w:bCs/>
                <w:sz w:val="24"/>
                <w:szCs w:val="24"/>
              </w:rPr>
              <w:t xml:space="preserve"> in paper D,</w:t>
            </w:r>
            <w:r w:rsidRPr="0001347B">
              <w:rPr>
                <w:rFonts w:ascii="Arial" w:hAnsi="Arial" w:cs="Arial"/>
                <w:b/>
                <w:bCs/>
                <w:sz w:val="24"/>
                <w:szCs w:val="24"/>
              </w:rPr>
              <w:t xml:space="preserve"> Appendix A</w:t>
            </w:r>
            <w:r>
              <w:rPr>
                <w:rFonts w:ascii="Arial" w:hAnsi="Arial" w:cs="Arial"/>
                <w:b/>
                <w:bCs/>
                <w:sz w:val="24"/>
                <w:szCs w:val="24"/>
              </w:rPr>
              <w:t>.</w:t>
            </w:r>
            <w:bookmarkEnd w:id="4"/>
          </w:p>
        </w:tc>
        <w:tc>
          <w:tcPr>
            <w:tcW w:w="1276" w:type="dxa"/>
            <w:tcBorders>
              <w:top w:val="single" w:sz="4" w:space="0" w:color="auto"/>
              <w:left w:val="single" w:sz="4" w:space="0" w:color="auto"/>
              <w:bottom w:val="single" w:sz="4" w:space="0" w:color="auto"/>
              <w:right w:val="single" w:sz="4" w:space="0" w:color="auto"/>
            </w:tcBorders>
          </w:tcPr>
          <w:p w14:paraId="53DC651A" w14:textId="77777777" w:rsidR="008715FC" w:rsidRPr="005E50E7" w:rsidRDefault="008715FC" w:rsidP="00921D89">
            <w:pPr>
              <w:jc w:val="center"/>
              <w:rPr>
                <w:rFonts w:ascii="Arial" w:hAnsi="Arial" w:cs="Arial"/>
                <w:b/>
                <w:sz w:val="24"/>
                <w:szCs w:val="24"/>
              </w:rPr>
            </w:pPr>
          </w:p>
        </w:tc>
      </w:tr>
      <w:tr w:rsidR="00CC304A" w:rsidRPr="005E50E7" w14:paraId="1954E24E" w14:textId="77777777" w:rsidTr="006F620A">
        <w:tc>
          <w:tcPr>
            <w:tcW w:w="846" w:type="dxa"/>
            <w:tcBorders>
              <w:top w:val="single" w:sz="4" w:space="0" w:color="auto"/>
              <w:left w:val="single" w:sz="4" w:space="0" w:color="auto"/>
              <w:bottom w:val="single" w:sz="4" w:space="0" w:color="auto"/>
              <w:right w:val="single" w:sz="4" w:space="0" w:color="auto"/>
            </w:tcBorders>
          </w:tcPr>
          <w:p w14:paraId="4152ABD0" w14:textId="77777777" w:rsidR="00CC304A" w:rsidRDefault="00CC304A" w:rsidP="00921D89">
            <w:pPr>
              <w:rPr>
                <w:rFonts w:ascii="Arial" w:hAnsi="Arial" w:cs="Arial"/>
                <w:b/>
                <w:bCs/>
                <w:sz w:val="24"/>
                <w:szCs w:val="24"/>
              </w:rPr>
            </w:pPr>
            <w:bookmarkStart w:id="5" w:name="_Hlk83129980"/>
          </w:p>
        </w:tc>
        <w:tc>
          <w:tcPr>
            <w:tcW w:w="8510" w:type="dxa"/>
            <w:tcBorders>
              <w:top w:val="single" w:sz="4" w:space="0" w:color="auto"/>
              <w:left w:val="single" w:sz="4" w:space="0" w:color="auto"/>
              <w:bottom w:val="single" w:sz="4" w:space="0" w:color="auto"/>
              <w:right w:val="single" w:sz="4" w:space="0" w:color="auto"/>
            </w:tcBorders>
          </w:tcPr>
          <w:p w14:paraId="1B961B1D" w14:textId="77777777" w:rsidR="00CC304A" w:rsidRPr="00A75AD7" w:rsidRDefault="00CC304A" w:rsidP="00921D89">
            <w:pPr>
              <w:rPr>
                <w:rFonts w:ascii="Arial" w:eastAsia="Times New Roman"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9AE520" w14:textId="77777777" w:rsidR="00CC304A" w:rsidRPr="005E50E7" w:rsidRDefault="00CC304A" w:rsidP="00921D89">
            <w:pPr>
              <w:jc w:val="center"/>
              <w:rPr>
                <w:rFonts w:ascii="Arial" w:hAnsi="Arial" w:cs="Arial"/>
                <w:b/>
                <w:sz w:val="24"/>
                <w:szCs w:val="24"/>
              </w:rPr>
            </w:pPr>
          </w:p>
        </w:tc>
      </w:tr>
      <w:tr w:rsidR="008715FC" w:rsidRPr="005E50E7" w14:paraId="14AE76FF" w14:textId="77777777" w:rsidTr="006F620A">
        <w:tc>
          <w:tcPr>
            <w:tcW w:w="846" w:type="dxa"/>
            <w:tcBorders>
              <w:top w:val="single" w:sz="4" w:space="0" w:color="auto"/>
              <w:left w:val="single" w:sz="4" w:space="0" w:color="auto"/>
              <w:bottom w:val="single" w:sz="4" w:space="0" w:color="auto"/>
              <w:right w:val="single" w:sz="4" w:space="0" w:color="auto"/>
            </w:tcBorders>
          </w:tcPr>
          <w:p w14:paraId="3821CBE1" w14:textId="36E94409" w:rsidR="008715FC" w:rsidRDefault="005C7E8D" w:rsidP="00921D89">
            <w:pPr>
              <w:rPr>
                <w:rFonts w:ascii="Arial" w:hAnsi="Arial" w:cs="Arial"/>
                <w:b/>
                <w:bCs/>
                <w:sz w:val="24"/>
                <w:szCs w:val="24"/>
              </w:rPr>
            </w:pPr>
            <w:bookmarkStart w:id="6" w:name="_Hlk96500093"/>
            <w:bookmarkStart w:id="7" w:name="_Hlk88490998"/>
            <w:bookmarkEnd w:id="5"/>
            <w:r>
              <w:rPr>
                <w:rFonts w:ascii="Arial" w:hAnsi="Arial" w:cs="Arial"/>
                <w:b/>
                <w:bCs/>
                <w:sz w:val="24"/>
                <w:szCs w:val="24"/>
              </w:rPr>
              <w:t>2</w:t>
            </w:r>
            <w:r w:rsidR="0001347B">
              <w:rPr>
                <w:rFonts w:ascii="Arial" w:hAnsi="Arial" w:cs="Arial"/>
                <w:b/>
                <w:bCs/>
                <w:sz w:val="24"/>
                <w:szCs w:val="24"/>
              </w:rPr>
              <w:t>4</w:t>
            </w:r>
            <w:r w:rsidR="004B1369">
              <w:rPr>
                <w:rFonts w:ascii="Arial" w:hAnsi="Arial" w:cs="Arial"/>
                <w:b/>
                <w:bCs/>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03974D96" w14:textId="7490A000" w:rsidR="008715FC" w:rsidRDefault="00A75AD7" w:rsidP="00CC21D4">
            <w:pPr>
              <w:rPr>
                <w:rFonts w:ascii="Arial" w:eastAsia="Times New Roman" w:hAnsi="Arial" w:cs="Arial"/>
                <w:b/>
                <w:sz w:val="24"/>
                <w:szCs w:val="24"/>
              </w:rPr>
            </w:pPr>
            <w:r w:rsidRPr="00A75AD7">
              <w:rPr>
                <w:rFonts w:ascii="Arial" w:eastAsia="Times New Roman" w:hAnsi="Arial" w:cs="Arial"/>
                <w:b/>
                <w:sz w:val="24"/>
                <w:szCs w:val="24"/>
              </w:rPr>
              <w:t xml:space="preserve">Financial Report at Month </w:t>
            </w:r>
            <w:r w:rsidR="0001347B">
              <w:rPr>
                <w:rFonts w:ascii="Arial" w:eastAsia="Times New Roman" w:hAnsi="Arial" w:cs="Arial"/>
                <w:b/>
                <w:sz w:val="24"/>
                <w:szCs w:val="24"/>
              </w:rPr>
              <w:t xml:space="preserve">10 </w:t>
            </w:r>
            <w:r w:rsidRPr="00A75AD7">
              <w:rPr>
                <w:rFonts w:ascii="Arial" w:eastAsia="Times New Roman" w:hAnsi="Arial" w:cs="Arial"/>
                <w:b/>
                <w:sz w:val="24"/>
                <w:szCs w:val="24"/>
              </w:rPr>
              <w:t>2021/22</w:t>
            </w:r>
            <w:r>
              <w:rPr>
                <w:rFonts w:ascii="Arial" w:eastAsia="Times New Roman" w:hAnsi="Arial" w:cs="Arial"/>
                <w:b/>
                <w:sz w:val="24"/>
                <w:szCs w:val="24"/>
              </w:rPr>
              <w:t xml:space="preserve"> (Paper </w:t>
            </w:r>
            <w:r w:rsidR="0001347B">
              <w:rPr>
                <w:rFonts w:ascii="Arial" w:eastAsia="Times New Roman" w:hAnsi="Arial" w:cs="Arial"/>
                <w:b/>
                <w:sz w:val="24"/>
                <w:szCs w:val="24"/>
              </w:rPr>
              <w:t>E</w:t>
            </w:r>
            <w:r>
              <w:rPr>
                <w:rFonts w:ascii="Arial" w:eastAsia="Times New Roman" w:hAnsi="Arial" w:cs="Arial"/>
                <w:b/>
                <w:sz w:val="24"/>
                <w:szCs w:val="24"/>
              </w:rPr>
              <w:t xml:space="preserve"> – for consideration)</w:t>
            </w:r>
          </w:p>
          <w:p w14:paraId="75C3DB18" w14:textId="5084E612" w:rsidR="00CC21D4" w:rsidRDefault="00CC21D4" w:rsidP="00CC21D4">
            <w:pPr>
              <w:rPr>
                <w:rFonts w:ascii="Arial" w:eastAsia="Times New Roman" w:hAnsi="Arial" w:cs="Arial"/>
                <w:b/>
                <w:sz w:val="24"/>
                <w:szCs w:val="24"/>
              </w:rPr>
            </w:pPr>
          </w:p>
          <w:p w14:paraId="1675D62A" w14:textId="05D3A7C2" w:rsidR="00CC21D4" w:rsidRDefault="00CC21D4" w:rsidP="00CC21D4">
            <w:pPr>
              <w:autoSpaceDE w:val="0"/>
              <w:autoSpaceDN w:val="0"/>
              <w:adjustRightInd w:val="0"/>
              <w:rPr>
                <w:rFonts w:ascii="Arial" w:hAnsi="Arial" w:cs="Arial"/>
                <w:bCs/>
                <w:sz w:val="24"/>
                <w:szCs w:val="24"/>
              </w:rPr>
            </w:pPr>
            <w:r w:rsidRPr="00086176">
              <w:rPr>
                <w:rFonts w:ascii="Arial" w:hAnsi="Arial" w:cs="Arial"/>
                <w:bCs/>
                <w:sz w:val="24"/>
                <w:szCs w:val="24"/>
              </w:rPr>
              <w:t>The Director of Finance presented this report,</w:t>
            </w:r>
            <w:r w:rsidRPr="00086176">
              <w:rPr>
                <w:rFonts w:ascii="Arial" w:eastAsiaTheme="minorHAnsi" w:hAnsi="Arial" w:cs="Arial"/>
                <w:sz w:val="24"/>
                <w:szCs w:val="24"/>
              </w:rPr>
              <w:t xml:space="preserve"> updating the Committee on the financial position in relation to primary care budgets for the period April 2021 to December 2021 and </w:t>
            </w:r>
            <w:r w:rsidRPr="00086176">
              <w:rPr>
                <w:rFonts w:ascii="Arial" w:hAnsi="Arial" w:cs="Arial"/>
                <w:bCs/>
                <w:sz w:val="24"/>
                <w:szCs w:val="24"/>
              </w:rPr>
              <w:t>highlighting the following key areas:</w:t>
            </w:r>
          </w:p>
          <w:p w14:paraId="23D75FCC" w14:textId="1882CFEE" w:rsidR="00086176" w:rsidRDefault="00086176" w:rsidP="00CC21D4">
            <w:pPr>
              <w:autoSpaceDE w:val="0"/>
              <w:autoSpaceDN w:val="0"/>
              <w:adjustRightInd w:val="0"/>
              <w:rPr>
                <w:rFonts w:ascii="Arial" w:hAnsi="Arial" w:cs="Arial"/>
                <w:bCs/>
                <w:sz w:val="24"/>
                <w:szCs w:val="24"/>
              </w:rPr>
            </w:pPr>
          </w:p>
          <w:p w14:paraId="4700E0B5" w14:textId="157B14B0" w:rsidR="00086176" w:rsidRDefault="00086176" w:rsidP="00086176">
            <w:pPr>
              <w:autoSpaceDE w:val="0"/>
              <w:autoSpaceDN w:val="0"/>
              <w:adjustRightInd w:val="0"/>
              <w:rPr>
                <w:rFonts w:ascii="Arial" w:hAnsi="Arial" w:cs="Arial"/>
                <w:bCs/>
                <w:sz w:val="24"/>
                <w:szCs w:val="24"/>
              </w:rPr>
            </w:pPr>
            <w:r>
              <w:rPr>
                <w:rFonts w:ascii="Arial" w:hAnsi="Arial" w:cs="Arial"/>
                <w:bCs/>
                <w:sz w:val="24"/>
                <w:szCs w:val="24"/>
              </w:rPr>
              <w:t xml:space="preserve">At the end of January 2022 there was an underspend on primary care budgets of just over £400k which was mainly in relation to the CCG additionally commissioned services budget.  </w:t>
            </w:r>
            <w:r w:rsidR="003D617F">
              <w:rPr>
                <w:rFonts w:ascii="Arial" w:hAnsi="Arial" w:cs="Arial"/>
                <w:bCs/>
                <w:sz w:val="24"/>
                <w:szCs w:val="24"/>
              </w:rPr>
              <w:t>She reported that t</w:t>
            </w:r>
            <w:r>
              <w:rPr>
                <w:rFonts w:ascii="Arial" w:hAnsi="Arial" w:cs="Arial"/>
                <w:bCs/>
                <w:sz w:val="24"/>
                <w:szCs w:val="24"/>
              </w:rPr>
              <w:t xml:space="preserve">his underspend </w:t>
            </w:r>
            <w:r w:rsidR="003D617F">
              <w:rPr>
                <w:rFonts w:ascii="Arial" w:hAnsi="Arial" w:cs="Arial"/>
                <w:bCs/>
                <w:sz w:val="24"/>
                <w:szCs w:val="24"/>
              </w:rPr>
              <w:t>was</w:t>
            </w:r>
            <w:r>
              <w:rPr>
                <w:rFonts w:ascii="Arial" w:hAnsi="Arial" w:cs="Arial"/>
                <w:bCs/>
                <w:sz w:val="24"/>
                <w:szCs w:val="24"/>
              </w:rPr>
              <w:t xml:space="preserve"> expected to reduce forecasting a £280k underspend by the end of the </w:t>
            </w:r>
            <w:r w:rsidR="003D617F">
              <w:rPr>
                <w:rFonts w:ascii="Arial" w:hAnsi="Arial" w:cs="Arial"/>
                <w:bCs/>
                <w:sz w:val="24"/>
                <w:szCs w:val="24"/>
              </w:rPr>
              <w:t xml:space="preserve">financial </w:t>
            </w:r>
            <w:r>
              <w:rPr>
                <w:rFonts w:ascii="Arial" w:hAnsi="Arial" w:cs="Arial"/>
                <w:bCs/>
                <w:sz w:val="24"/>
                <w:szCs w:val="24"/>
              </w:rPr>
              <w:t xml:space="preserve">year </w:t>
            </w:r>
            <w:r w:rsidRPr="00086176">
              <w:rPr>
                <w:rFonts w:ascii="Arial" w:hAnsi="Arial" w:cs="Arial"/>
                <w:bCs/>
                <w:sz w:val="24"/>
                <w:szCs w:val="24"/>
              </w:rPr>
              <w:t>(£189k overspend</w:t>
            </w:r>
            <w:r>
              <w:rPr>
                <w:rFonts w:ascii="Arial" w:hAnsi="Arial" w:cs="Arial"/>
                <w:bCs/>
                <w:sz w:val="24"/>
                <w:szCs w:val="24"/>
              </w:rPr>
              <w:t xml:space="preserve"> </w:t>
            </w:r>
            <w:r w:rsidRPr="00086176">
              <w:rPr>
                <w:rFonts w:ascii="Arial" w:hAnsi="Arial" w:cs="Arial"/>
                <w:bCs/>
                <w:sz w:val="24"/>
                <w:szCs w:val="24"/>
              </w:rPr>
              <w:t>on delegated budgets, after utilisation of the contingency reserve and £469k underspend</w:t>
            </w:r>
            <w:r>
              <w:rPr>
                <w:rFonts w:ascii="Arial" w:hAnsi="Arial" w:cs="Arial"/>
                <w:bCs/>
                <w:sz w:val="24"/>
                <w:szCs w:val="24"/>
              </w:rPr>
              <w:t xml:space="preserve"> </w:t>
            </w:r>
            <w:r w:rsidRPr="00086176">
              <w:rPr>
                <w:rFonts w:ascii="Arial" w:hAnsi="Arial" w:cs="Arial"/>
                <w:bCs/>
                <w:sz w:val="24"/>
                <w:szCs w:val="24"/>
              </w:rPr>
              <w:t>on CCG additionally commissioned services).</w:t>
            </w:r>
          </w:p>
          <w:p w14:paraId="2DBC6E8F" w14:textId="78DDE6E4" w:rsidR="0001347B" w:rsidRDefault="0001347B" w:rsidP="00CC21D4">
            <w:pPr>
              <w:autoSpaceDE w:val="0"/>
              <w:autoSpaceDN w:val="0"/>
              <w:adjustRightInd w:val="0"/>
              <w:rPr>
                <w:rFonts w:ascii="Arial" w:hAnsi="Arial" w:cs="Arial"/>
                <w:bCs/>
                <w:sz w:val="24"/>
                <w:szCs w:val="24"/>
              </w:rPr>
            </w:pPr>
          </w:p>
          <w:p w14:paraId="5F76196F" w14:textId="24BB8779" w:rsidR="001626ED" w:rsidRDefault="00D81A4B" w:rsidP="00CC21D4">
            <w:pPr>
              <w:autoSpaceDE w:val="0"/>
              <w:autoSpaceDN w:val="0"/>
              <w:adjustRightInd w:val="0"/>
              <w:rPr>
                <w:rFonts w:ascii="Arial" w:hAnsi="Arial" w:cs="Arial"/>
                <w:bCs/>
                <w:sz w:val="24"/>
                <w:szCs w:val="24"/>
              </w:rPr>
            </w:pPr>
            <w:r>
              <w:rPr>
                <w:rFonts w:ascii="Arial" w:hAnsi="Arial" w:cs="Arial"/>
                <w:sz w:val="24"/>
                <w:szCs w:val="24"/>
              </w:rPr>
              <w:t xml:space="preserve">A revised plan had been brought to the Committee in November 2021 when it had been advised that the CCG were forecasting significant recurrent overspend on the delegated budgets.  A range of mitigations had been suggested and now applied to manage this position. </w:t>
            </w:r>
            <w:r w:rsidRPr="00EC6095">
              <w:rPr>
                <w:rFonts w:ascii="Arial" w:hAnsi="Arial" w:cs="Arial"/>
                <w:sz w:val="24"/>
                <w:szCs w:val="24"/>
              </w:rPr>
              <w:t>H</w:t>
            </w:r>
            <w:r>
              <w:rPr>
                <w:rFonts w:ascii="Arial" w:hAnsi="Arial" w:cs="Arial"/>
                <w:sz w:val="24"/>
                <w:szCs w:val="24"/>
              </w:rPr>
              <w:t>owever, the Director of Finance felt it important to note that many of these were non</w:t>
            </w:r>
            <w:r w:rsidRPr="00EC6095">
              <w:rPr>
                <w:rFonts w:ascii="Arial" w:hAnsi="Arial" w:cs="Arial"/>
                <w:sz w:val="24"/>
                <w:szCs w:val="24"/>
              </w:rPr>
              <w:t>-</w:t>
            </w:r>
            <w:r>
              <w:rPr>
                <w:rFonts w:ascii="Arial" w:hAnsi="Arial" w:cs="Arial"/>
                <w:sz w:val="24"/>
                <w:szCs w:val="24"/>
              </w:rPr>
              <w:t>recurrent and there was still needed to find future re</w:t>
            </w:r>
            <w:r w:rsidRPr="00EC6095">
              <w:rPr>
                <w:rFonts w:ascii="Arial" w:hAnsi="Arial" w:cs="Arial"/>
                <w:sz w:val="24"/>
                <w:szCs w:val="24"/>
              </w:rPr>
              <w:t>current</w:t>
            </w:r>
            <w:r>
              <w:rPr>
                <w:rFonts w:ascii="Arial" w:hAnsi="Arial" w:cs="Arial"/>
                <w:sz w:val="24"/>
                <w:szCs w:val="24"/>
              </w:rPr>
              <w:t xml:space="preserve"> savings</w:t>
            </w:r>
            <w:r w:rsidR="00EC6095">
              <w:rPr>
                <w:rFonts w:ascii="Arial" w:hAnsi="Arial" w:cs="Arial"/>
                <w:sz w:val="24"/>
                <w:szCs w:val="24"/>
              </w:rPr>
              <w:t>.</w:t>
            </w:r>
          </w:p>
          <w:p w14:paraId="1A38B86C" w14:textId="3D6279A8" w:rsidR="001626ED" w:rsidRDefault="001626ED" w:rsidP="00CC21D4">
            <w:pPr>
              <w:autoSpaceDE w:val="0"/>
              <w:autoSpaceDN w:val="0"/>
              <w:adjustRightInd w:val="0"/>
              <w:rPr>
                <w:rFonts w:ascii="Arial" w:hAnsi="Arial" w:cs="Arial"/>
                <w:bCs/>
                <w:sz w:val="24"/>
                <w:szCs w:val="24"/>
              </w:rPr>
            </w:pPr>
            <w:r>
              <w:rPr>
                <w:rFonts w:ascii="Arial" w:hAnsi="Arial" w:cs="Arial"/>
                <w:bCs/>
                <w:sz w:val="24"/>
                <w:szCs w:val="24"/>
              </w:rPr>
              <w:lastRenderedPageBreak/>
              <w:t xml:space="preserve">Work </w:t>
            </w:r>
            <w:r w:rsidR="003D617F">
              <w:rPr>
                <w:rFonts w:ascii="Arial" w:hAnsi="Arial" w:cs="Arial"/>
                <w:bCs/>
                <w:sz w:val="24"/>
                <w:szCs w:val="24"/>
              </w:rPr>
              <w:t xml:space="preserve">was </w:t>
            </w:r>
            <w:r>
              <w:rPr>
                <w:rFonts w:ascii="Arial" w:hAnsi="Arial" w:cs="Arial"/>
                <w:bCs/>
                <w:sz w:val="24"/>
                <w:szCs w:val="24"/>
              </w:rPr>
              <w:t>being undertaken on the financial plan for 2022 / 2023 and</w:t>
            </w:r>
            <w:r w:rsidR="003D617F">
              <w:rPr>
                <w:rFonts w:ascii="Arial" w:hAnsi="Arial" w:cs="Arial"/>
                <w:bCs/>
                <w:sz w:val="24"/>
                <w:szCs w:val="24"/>
              </w:rPr>
              <w:t>,</w:t>
            </w:r>
            <w:r>
              <w:rPr>
                <w:rFonts w:ascii="Arial" w:hAnsi="Arial" w:cs="Arial"/>
                <w:bCs/>
                <w:sz w:val="24"/>
                <w:szCs w:val="24"/>
              </w:rPr>
              <w:t xml:space="preserve"> whilst confirmation of delegated primary care allocation</w:t>
            </w:r>
            <w:r w:rsidR="003D617F">
              <w:rPr>
                <w:rFonts w:ascii="Arial" w:hAnsi="Arial" w:cs="Arial"/>
                <w:bCs/>
                <w:sz w:val="24"/>
                <w:szCs w:val="24"/>
              </w:rPr>
              <w:t xml:space="preserve"> had been received</w:t>
            </w:r>
            <w:r>
              <w:rPr>
                <w:rFonts w:ascii="Arial" w:hAnsi="Arial" w:cs="Arial"/>
                <w:bCs/>
                <w:sz w:val="24"/>
                <w:szCs w:val="24"/>
              </w:rPr>
              <w:t xml:space="preserve">, </w:t>
            </w:r>
            <w:r w:rsidR="003D617F">
              <w:rPr>
                <w:rFonts w:ascii="Arial" w:hAnsi="Arial" w:cs="Arial"/>
                <w:bCs/>
                <w:sz w:val="24"/>
                <w:szCs w:val="24"/>
              </w:rPr>
              <w:t xml:space="preserve">the CCG </w:t>
            </w:r>
            <w:r>
              <w:rPr>
                <w:rFonts w:ascii="Arial" w:hAnsi="Arial" w:cs="Arial"/>
                <w:bCs/>
                <w:sz w:val="24"/>
                <w:szCs w:val="24"/>
              </w:rPr>
              <w:t xml:space="preserve">were still working with NHS England colleagues to better understand the likely financial implications of the GP contract for the coming year.  </w:t>
            </w:r>
            <w:r w:rsidR="003D617F">
              <w:rPr>
                <w:rFonts w:ascii="Arial" w:hAnsi="Arial" w:cs="Arial"/>
                <w:bCs/>
                <w:sz w:val="24"/>
                <w:szCs w:val="24"/>
              </w:rPr>
              <w:t>She further advised that c</w:t>
            </w:r>
            <w:r>
              <w:rPr>
                <w:rFonts w:ascii="Arial" w:hAnsi="Arial" w:cs="Arial"/>
                <w:bCs/>
                <w:sz w:val="24"/>
                <w:szCs w:val="24"/>
              </w:rPr>
              <w:t>orrespondence had been received around some of the elements of the GP contract however</w:t>
            </w:r>
            <w:r w:rsidR="00800A38">
              <w:rPr>
                <w:rFonts w:ascii="Arial" w:hAnsi="Arial" w:cs="Arial"/>
                <w:bCs/>
                <w:sz w:val="24"/>
                <w:szCs w:val="24"/>
              </w:rPr>
              <w:t>,</w:t>
            </w:r>
            <w:r>
              <w:rPr>
                <w:rFonts w:ascii="Arial" w:hAnsi="Arial" w:cs="Arial"/>
                <w:bCs/>
                <w:sz w:val="24"/>
                <w:szCs w:val="24"/>
              </w:rPr>
              <w:t xml:space="preserve"> information from the national and regional teams regarding the financial implications is still waited.</w:t>
            </w:r>
          </w:p>
          <w:p w14:paraId="01277507" w14:textId="77777777" w:rsidR="001626ED" w:rsidRDefault="001626ED" w:rsidP="00CC21D4">
            <w:pPr>
              <w:autoSpaceDE w:val="0"/>
              <w:autoSpaceDN w:val="0"/>
              <w:adjustRightInd w:val="0"/>
              <w:rPr>
                <w:rFonts w:ascii="Arial" w:hAnsi="Arial" w:cs="Arial"/>
                <w:bCs/>
                <w:sz w:val="24"/>
                <w:szCs w:val="24"/>
              </w:rPr>
            </w:pPr>
          </w:p>
          <w:p w14:paraId="22AA2F8D" w14:textId="53176434" w:rsidR="001626ED" w:rsidRPr="001626ED" w:rsidRDefault="001626ED" w:rsidP="00CC21D4">
            <w:pPr>
              <w:autoSpaceDE w:val="0"/>
              <w:autoSpaceDN w:val="0"/>
              <w:adjustRightInd w:val="0"/>
              <w:rPr>
                <w:rFonts w:ascii="Arial" w:hAnsi="Arial" w:cs="Arial"/>
                <w:b/>
                <w:sz w:val="24"/>
                <w:szCs w:val="24"/>
              </w:rPr>
            </w:pPr>
            <w:r w:rsidRPr="001626ED">
              <w:rPr>
                <w:rFonts w:ascii="Arial" w:hAnsi="Arial" w:cs="Arial"/>
                <w:b/>
                <w:sz w:val="24"/>
                <w:szCs w:val="24"/>
              </w:rPr>
              <w:t xml:space="preserve">It was envisaged that a full financial plan </w:t>
            </w:r>
            <w:r>
              <w:rPr>
                <w:rFonts w:ascii="Arial" w:hAnsi="Arial" w:cs="Arial"/>
                <w:b/>
                <w:sz w:val="24"/>
                <w:szCs w:val="24"/>
              </w:rPr>
              <w:t xml:space="preserve">for 2022 / 2023 </w:t>
            </w:r>
            <w:r w:rsidRPr="001626ED">
              <w:rPr>
                <w:rFonts w:ascii="Arial" w:hAnsi="Arial" w:cs="Arial"/>
                <w:b/>
                <w:sz w:val="24"/>
                <w:szCs w:val="24"/>
              </w:rPr>
              <w:t>would be brough</w:t>
            </w:r>
            <w:r>
              <w:rPr>
                <w:rFonts w:ascii="Arial" w:hAnsi="Arial" w:cs="Arial"/>
                <w:b/>
                <w:sz w:val="24"/>
                <w:szCs w:val="24"/>
              </w:rPr>
              <w:t>t</w:t>
            </w:r>
            <w:r w:rsidRPr="001626ED">
              <w:rPr>
                <w:rFonts w:ascii="Arial" w:hAnsi="Arial" w:cs="Arial"/>
                <w:b/>
                <w:sz w:val="24"/>
                <w:szCs w:val="24"/>
              </w:rPr>
              <w:t xml:space="preserve"> to the Committee </w:t>
            </w:r>
            <w:r w:rsidR="003D617F">
              <w:rPr>
                <w:rFonts w:ascii="Arial" w:hAnsi="Arial" w:cs="Arial"/>
                <w:b/>
                <w:sz w:val="24"/>
                <w:szCs w:val="24"/>
              </w:rPr>
              <w:t xml:space="preserve">meeting scheduled for 19 </w:t>
            </w:r>
            <w:r w:rsidRPr="001626ED">
              <w:rPr>
                <w:rFonts w:ascii="Arial" w:hAnsi="Arial" w:cs="Arial"/>
                <w:b/>
                <w:sz w:val="24"/>
                <w:szCs w:val="24"/>
              </w:rPr>
              <w:t>May 2022.</w:t>
            </w:r>
          </w:p>
          <w:p w14:paraId="624B2BD8" w14:textId="77777777" w:rsidR="00086176" w:rsidRDefault="00086176" w:rsidP="00CC21D4">
            <w:pPr>
              <w:autoSpaceDE w:val="0"/>
              <w:autoSpaceDN w:val="0"/>
              <w:adjustRightInd w:val="0"/>
              <w:rPr>
                <w:rFonts w:ascii="Arial" w:hAnsi="Arial" w:cs="Arial"/>
                <w:bCs/>
                <w:sz w:val="24"/>
                <w:szCs w:val="24"/>
              </w:rPr>
            </w:pPr>
          </w:p>
          <w:p w14:paraId="7462241B" w14:textId="4E5E32B1" w:rsidR="0001347B" w:rsidRPr="0001347B" w:rsidRDefault="0001347B" w:rsidP="0001347B">
            <w:pPr>
              <w:autoSpaceDE w:val="0"/>
              <w:autoSpaceDN w:val="0"/>
              <w:adjustRightInd w:val="0"/>
              <w:rPr>
                <w:rFonts w:ascii="Arial" w:eastAsiaTheme="minorHAnsi" w:hAnsi="Arial" w:cs="Arial"/>
                <w:b/>
                <w:bCs/>
                <w:sz w:val="24"/>
                <w:szCs w:val="24"/>
              </w:rPr>
            </w:pPr>
            <w:r w:rsidRPr="0001347B">
              <w:rPr>
                <w:rFonts w:ascii="Arial" w:eastAsiaTheme="minorHAnsi" w:hAnsi="Arial" w:cs="Arial"/>
                <w:b/>
                <w:bCs/>
                <w:sz w:val="24"/>
                <w:szCs w:val="24"/>
              </w:rPr>
              <w:t>The Primary Care Commissioning Committee consider</w:t>
            </w:r>
            <w:r w:rsidR="00F14F35">
              <w:rPr>
                <w:rFonts w:ascii="Arial" w:eastAsiaTheme="minorHAnsi" w:hAnsi="Arial" w:cs="Arial"/>
                <w:b/>
                <w:bCs/>
                <w:sz w:val="24"/>
                <w:szCs w:val="24"/>
              </w:rPr>
              <w:t>ed</w:t>
            </w:r>
            <w:r w:rsidRPr="0001347B">
              <w:rPr>
                <w:rFonts w:ascii="Arial" w:eastAsiaTheme="minorHAnsi" w:hAnsi="Arial" w:cs="Arial"/>
                <w:b/>
                <w:bCs/>
                <w:sz w:val="24"/>
                <w:szCs w:val="24"/>
              </w:rPr>
              <w:t xml:space="preserve"> the </w:t>
            </w:r>
          </w:p>
          <w:p w14:paraId="2CA618FC" w14:textId="11698A0F" w:rsidR="00CC21D4" w:rsidRPr="00F354D0" w:rsidRDefault="0001347B" w:rsidP="001626ED">
            <w:pPr>
              <w:autoSpaceDE w:val="0"/>
              <w:autoSpaceDN w:val="0"/>
              <w:adjustRightInd w:val="0"/>
              <w:rPr>
                <w:rFonts w:ascii="Arial" w:hAnsi="Arial" w:cs="Arial"/>
                <w:b/>
                <w:bCs/>
                <w:sz w:val="24"/>
                <w:szCs w:val="24"/>
              </w:rPr>
            </w:pPr>
            <w:r w:rsidRPr="0001347B">
              <w:rPr>
                <w:rFonts w:ascii="Arial" w:eastAsiaTheme="minorHAnsi" w:hAnsi="Arial" w:cs="Arial"/>
                <w:b/>
                <w:bCs/>
                <w:sz w:val="24"/>
                <w:szCs w:val="24"/>
              </w:rPr>
              <w:t xml:space="preserve">reported financial position as at </w:t>
            </w:r>
            <w:r w:rsidR="00EC6095">
              <w:rPr>
                <w:rFonts w:ascii="Arial" w:eastAsiaTheme="minorHAnsi" w:hAnsi="Arial" w:cs="Arial"/>
                <w:b/>
                <w:bCs/>
                <w:sz w:val="24"/>
                <w:szCs w:val="24"/>
              </w:rPr>
              <w:t>M</w:t>
            </w:r>
            <w:r w:rsidRPr="0001347B">
              <w:rPr>
                <w:rFonts w:ascii="Arial" w:eastAsiaTheme="minorHAnsi" w:hAnsi="Arial" w:cs="Arial"/>
                <w:b/>
                <w:bCs/>
                <w:sz w:val="24"/>
                <w:szCs w:val="24"/>
              </w:rPr>
              <w:t>onth 10</w:t>
            </w:r>
            <w:r w:rsidR="0057767E">
              <w:rPr>
                <w:rFonts w:ascii="Arial" w:eastAsiaTheme="minorHAnsi" w:hAnsi="Arial" w:cs="Arial"/>
                <w:b/>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9EE09DA" w14:textId="77777777" w:rsidR="008715FC" w:rsidRDefault="008715FC" w:rsidP="00921D89">
            <w:pPr>
              <w:jc w:val="center"/>
              <w:rPr>
                <w:rFonts w:ascii="Arial" w:hAnsi="Arial" w:cs="Arial"/>
                <w:b/>
                <w:sz w:val="24"/>
                <w:szCs w:val="24"/>
              </w:rPr>
            </w:pPr>
          </w:p>
          <w:p w14:paraId="2D8619EF" w14:textId="77777777" w:rsidR="001626ED" w:rsidRDefault="001626ED" w:rsidP="00921D89">
            <w:pPr>
              <w:jc w:val="center"/>
              <w:rPr>
                <w:rFonts w:ascii="Arial" w:hAnsi="Arial" w:cs="Arial"/>
                <w:b/>
                <w:sz w:val="24"/>
                <w:szCs w:val="24"/>
              </w:rPr>
            </w:pPr>
          </w:p>
          <w:p w14:paraId="16342375" w14:textId="77777777" w:rsidR="001626ED" w:rsidRDefault="001626ED" w:rsidP="00921D89">
            <w:pPr>
              <w:jc w:val="center"/>
              <w:rPr>
                <w:rFonts w:ascii="Arial" w:hAnsi="Arial" w:cs="Arial"/>
                <w:b/>
                <w:sz w:val="24"/>
                <w:szCs w:val="24"/>
              </w:rPr>
            </w:pPr>
          </w:p>
          <w:p w14:paraId="7BE456C8" w14:textId="77777777" w:rsidR="001626ED" w:rsidRDefault="001626ED" w:rsidP="00921D89">
            <w:pPr>
              <w:jc w:val="center"/>
              <w:rPr>
                <w:rFonts w:ascii="Arial" w:hAnsi="Arial" w:cs="Arial"/>
                <w:b/>
                <w:sz w:val="24"/>
                <w:szCs w:val="24"/>
              </w:rPr>
            </w:pPr>
          </w:p>
          <w:p w14:paraId="5FEC15D2" w14:textId="77777777" w:rsidR="001626ED" w:rsidRDefault="001626ED" w:rsidP="00921D89">
            <w:pPr>
              <w:jc w:val="center"/>
              <w:rPr>
                <w:rFonts w:ascii="Arial" w:hAnsi="Arial" w:cs="Arial"/>
                <w:b/>
                <w:sz w:val="24"/>
                <w:szCs w:val="24"/>
              </w:rPr>
            </w:pPr>
          </w:p>
          <w:p w14:paraId="5731EAC5" w14:textId="77777777" w:rsidR="001626ED" w:rsidRDefault="001626ED" w:rsidP="00921D89">
            <w:pPr>
              <w:jc w:val="center"/>
              <w:rPr>
                <w:rFonts w:ascii="Arial" w:hAnsi="Arial" w:cs="Arial"/>
                <w:b/>
                <w:sz w:val="24"/>
                <w:szCs w:val="24"/>
              </w:rPr>
            </w:pPr>
          </w:p>
          <w:p w14:paraId="2DD1F350" w14:textId="77777777" w:rsidR="001626ED" w:rsidRDefault="001626ED" w:rsidP="00921D89">
            <w:pPr>
              <w:jc w:val="center"/>
              <w:rPr>
                <w:rFonts w:ascii="Arial" w:hAnsi="Arial" w:cs="Arial"/>
                <w:b/>
                <w:sz w:val="24"/>
                <w:szCs w:val="24"/>
              </w:rPr>
            </w:pPr>
          </w:p>
          <w:p w14:paraId="656F6FAE" w14:textId="77777777" w:rsidR="001626ED" w:rsidRDefault="001626ED" w:rsidP="00921D89">
            <w:pPr>
              <w:jc w:val="center"/>
              <w:rPr>
                <w:rFonts w:ascii="Arial" w:hAnsi="Arial" w:cs="Arial"/>
                <w:b/>
                <w:sz w:val="24"/>
                <w:szCs w:val="24"/>
              </w:rPr>
            </w:pPr>
          </w:p>
          <w:p w14:paraId="7E21D2BB" w14:textId="77777777" w:rsidR="001626ED" w:rsidRDefault="001626ED" w:rsidP="00921D89">
            <w:pPr>
              <w:jc w:val="center"/>
              <w:rPr>
                <w:rFonts w:ascii="Arial" w:hAnsi="Arial" w:cs="Arial"/>
                <w:b/>
                <w:sz w:val="24"/>
                <w:szCs w:val="24"/>
              </w:rPr>
            </w:pPr>
          </w:p>
          <w:p w14:paraId="3CF9B188" w14:textId="77777777" w:rsidR="001626ED" w:rsidRDefault="001626ED" w:rsidP="00921D89">
            <w:pPr>
              <w:jc w:val="center"/>
              <w:rPr>
                <w:rFonts w:ascii="Arial" w:hAnsi="Arial" w:cs="Arial"/>
                <w:b/>
                <w:sz w:val="24"/>
                <w:szCs w:val="24"/>
              </w:rPr>
            </w:pPr>
          </w:p>
          <w:p w14:paraId="2DA91348" w14:textId="77777777" w:rsidR="001626ED" w:rsidRDefault="001626ED" w:rsidP="00921D89">
            <w:pPr>
              <w:jc w:val="center"/>
              <w:rPr>
                <w:rFonts w:ascii="Arial" w:hAnsi="Arial" w:cs="Arial"/>
                <w:b/>
                <w:sz w:val="24"/>
                <w:szCs w:val="24"/>
              </w:rPr>
            </w:pPr>
          </w:p>
          <w:p w14:paraId="4CC28154" w14:textId="77777777" w:rsidR="001626ED" w:rsidRDefault="001626ED" w:rsidP="00921D89">
            <w:pPr>
              <w:jc w:val="center"/>
              <w:rPr>
                <w:rFonts w:ascii="Arial" w:hAnsi="Arial" w:cs="Arial"/>
                <w:b/>
                <w:sz w:val="24"/>
                <w:szCs w:val="24"/>
              </w:rPr>
            </w:pPr>
          </w:p>
          <w:p w14:paraId="578D667D" w14:textId="77777777" w:rsidR="001626ED" w:rsidRDefault="001626ED" w:rsidP="00921D89">
            <w:pPr>
              <w:jc w:val="center"/>
              <w:rPr>
                <w:rFonts w:ascii="Arial" w:hAnsi="Arial" w:cs="Arial"/>
                <w:b/>
                <w:sz w:val="24"/>
                <w:szCs w:val="24"/>
              </w:rPr>
            </w:pPr>
          </w:p>
          <w:p w14:paraId="61D861BB" w14:textId="77777777" w:rsidR="001626ED" w:rsidRDefault="001626ED" w:rsidP="00921D89">
            <w:pPr>
              <w:jc w:val="center"/>
              <w:rPr>
                <w:rFonts w:ascii="Arial" w:hAnsi="Arial" w:cs="Arial"/>
                <w:b/>
                <w:sz w:val="24"/>
                <w:szCs w:val="24"/>
              </w:rPr>
            </w:pPr>
          </w:p>
          <w:p w14:paraId="7E730902" w14:textId="77777777" w:rsidR="001626ED" w:rsidRDefault="001626ED" w:rsidP="00921D89">
            <w:pPr>
              <w:jc w:val="center"/>
              <w:rPr>
                <w:rFonts w:ascii="Arial" w:hAnsi="Arial" w:cs="Arial"/>
                <w:b/>
                <w:sz w:val="24"/>
                <w:szCs w:val="24"/>
              </w:rPr>
            </w:pPr>
          </w:p>
          <w:p w14:paraId="54CB6EA3" w14:textId="77777777" w:rsidR="001626ED" w:rsidRDefault="001626ED" w:rsidP="00921D89">
            <w:pPr>
              <w:jc w:val="center"/>
              <w:rPr>
                <w:rFonts w:ascii="Arial" w:hAnsi="Arial" w:cs="Arial"/>
                <w:b/>
                <w:sz w:val="24"/>
                <w:szCs w:val="24"/>
              </w:rPr>
            </w:pPr>
          </w:p>
          <w:p w14:paraId="59FE469F" w14:textId="77777777" w:rsidR="001626ED" w:rsidRDefault="001626ED" w:rsidP="00921D89">
            <w:pPr>
              <w:jc w:val="center"/>
              <w:rPr>
                <w:rFonts w:ascii="Arial" w:hAnsi="Arial" w:cs="Arial"/>
                <w:b/>
                <w:sz w:val="24"/>
                <w:szCs w:val="24"/>
              </w:rPr>
            </w:pPr>
          </w:p>
          <w:p w14:paraId="0854B3A5" w14:textId="77777777" w:rsidR="001626ED" w:rsidRDefault="001626ED" w:rsidP="00921D89">
            <w:pPr>
              <w:jc w:val="center"/>
              <w:rPr>
                <w:rFonts w:ascii="Arial" w:hAnsi="Arial" w:cs="Arial"/>
                <w:b/>
                <w:sz w:val="24"/>
                <w:szCs w:val="24"/>
              </w:rPr>
            </w:pPr>
          </w:p>
          <w:p w14:paraId="2337F951" w14:textId="77777777" w:rsidR="001626ED" w:rsidRDefault="001626ED" w:rsidP="00921D89">
            <w:pPr>
              <w:jc w:val="center"/>
              <w:rPr>
                <w:rFonts w:ascii="Arial" w:hAnsi="Arial" w:cs="Arial"/>
                <w:b/>
                <w:sz w:val="24"/>
                <w:szCs w:val="24"/>
              </w:rPr>
            </w:pPr>
          </w:p>
          <w:p w14:paraId="650B3FB7" w14:textId="77777777" w:rsidR="001626ED" w:rsidRDefault="001626ED" w:rsidP="00921D89">
            <w:pPr>
              <w:jc w:val="center"/>
              <w:rPr>
                <w:rFonts w:ascii="Arial" w:hAnsi="Arial" w:cs="Arial"/>
                <w:b/>
                <w:sz w:val="24"/>
                <w:szCs w:val="24"/>
              </w:rPr>
            </w:pPr>
          </w:p>
          <w:p w14:paraId="1B1C366F" w14:textId="77777777" w:rsidR="001626ED" w:rsidRDefault="001626ED" w:rsidP="00921D89">
            <w:pPr>
              <w:jc w:val="center"/>
              <w:rPr>
                <w:rFonts w:ascii="Arial" w:hAnsi="Arial" w:cs="Arial"/>
                <w:b/>
                <w:sz w:val="24"/>
                <w:szCs w:val="24"/>
              </w:rPr>
            </w:pPr>
          </w:p>
          <w:p w14:paraId="36E8CBF9" w14:textId="77777777" w:rsidR="001626ED" w:rsidRDefault="001626ED" w:rsidP="00921D89">
            <w:pPr>
              <w:jc w:val="center"/>
              <w:rPr>
                <w:rFonts w:ascii="Arial" w:hAnsi="Arial" w:cs="Arial"/>
                <w:b/>
                <w:sz w:val="24"/>
                <w:szCs w:val="24"/>
              </w:rPr>
            </w:pPr>
          </w:p>
          <w:p w14:paraId="5C6DAEB7" w14:textId="77777777" w:rsidR="001626ED" w:rsidRDefault="001626ED" w:rsidP="00921D89">
            <w:pPr>
              <w:jc w:val="center"/>
              <w:rPr>
                <w:rFonts w:ascii="Arial" w:hAnsi="Arial" w:cs="Arial"/>
                <w:b/>
                <w:sz w:val="24"/>
                <w:szCs w:val="24"/>
              </w:rPr>
            </w:pPr>
          </w:p>
          <w:p w14:paraId="5078AA0C" w14:textId="77777777" w:rsidR="001626ED" w:rsidRDefault="001626ED" w:rsidP="00921D89">
            <w:pPr>
              <w:jc w:val="center"/>
              <w:rPr>
                <w:rFonts w:ascii="Arial" w:hAnsi="Arial" w:cs="Arial"/>
                <w:b/>
                <w:sz w:val="24"/>
                <w:szCs w:val="24"/>
              </w:rPr>
            </w:pPr>
          </w:p>
          <w:p w14:paraId="371934E3" w14:textId="77777777" w:rsidR="001626ED" w:rsidRDefault="001626ED" w:rsidP="00921D89">
            <w:pPr>
              <w:jc w:val="center"/>
              <w:rPr>
                <w:rFonts w:ascii="Arial" w:hAnsi="Arial" w:cs="Arial"/>
                <w:b/>
                <w:sz w:val="24"/>
                <w:szCs w:val="24"/>
              </w:rPr>
            </w:pPr>
          </w:p>
          <w:p w14:paraId="1BB6AB33" w14:textId="77777777" w:rsidR="001626ED" w:rsidRDefault="001626ED" w:rsidP="00921D89">
            <w:pPr>
              <w:jc w:val="center"/>
              <w:rPr>
                <w:rFonts w:ascii="Arial" w:hAnsi="Arial" w:cs="Arial"/>
                <w:b/>
                <w:sz w:val="24"/>
                <w:szCs w:val="24"/>
              </w:rPr>
            </w:pPr>
          </w:p>
          <w:p w14:paraId="2A4EB17C" w14:textId="77777777" w:rsidR="001626ED" w:rsidRDefault="001626ED" w:rsidP="00921D89">
            <w:pPr>
              <w:jc w:val="center"/>
              <w:rPr>
                <w:rFonts w:ascii="Arial" w:hAnsi="Arial" w:cs="Arial"/>
                <w:b/>
                <w:sz w:val="24"/>
                <w:szCs w:val="24"/>
              </w:rPr>
            </w:pPr>
          </w:p>
          <w:p w14:paraId="7DA9190D" w14:textId="77777777" w:rsidR="001626ED" w:rsidRDefault="001626ED" w:rsidP="00921D89">
            <w:pPr>
              <w:jc w:val="center"/>
              <w:rPr>
                <w:rFonts w:ascii="Arial" w:hAnsi="Arial" w:cs="Arial"/>
                <w:b/>
                <w:sz w:val="24"/>
                <w:szCs w:val="24"/>
              </w:rPr>
            </w:pPr>
          </w:p>
          <w:p w14:paraId="6786F2E1" w14:textId="0FCB1A90" w:rsidR="001626ED" w:rsidRDefault="001626ED" w:rsidP="00921D89">
            <w:pPr>
              <w:jc w:val="center"/>
              <w:rPr>
                <w:rFonts w:ascii="Arial" w:hAnsi="Arial" w:cs="Arial"/>
                <w:b/>
                <w:sz w:val="24"/>
                <w:szCs w:val="24"/>
              </w:rPr>
            </w:pPr>
            <w:r>
              <w:rPr>
                <w:rFonts w:ascii="Arial" w:hAnsi="Arial" w:cs="Arial"/>
                <w:b/>
                <w:sz w:val="24"/>
                <w:szCs w:val="24"/>
              </w:rPr>
              <w:t>JM</w:t>
            </w:r>
          </w:p>
          <w:p w14:paraId="5C798B34" w14:textId="77777777" w:rsidR="001626ED" w:rsidRDefault="001626ED" w:rsidP="00921D89">
            <w:pPr>
              <w:jc w:val="center"/>
              <w:rPr>
                <w:rFonts w:ascii="Arial" w:hAnsi="Arial" w:cs="Arial"/>
                <w:b/>
                <w:sz w:val="24"/>
                <w:szCs w:val="24"/>
              </w:rPr>
            </w:pPr>
          </w:p>
          <w:p w14:paraId="7B194D11" w14:textId="3F207D73" w:rsidR="001626ED" w:rsidRPr="005E50E7" w:rsidRDefault="001626ED" w:rsidP="00921D89">
            <w:pPr>
              <w:jc w:val="center"/>
              <w:rPr>
                <w:rFonts w:ascii="Arial" w:hAnsi="Arial" w:cs="Arial"/>
                <w:b/>
                <w:sz w:val="24"/>
                <w:szCs w:val="24"/>
              </w:rPr>
            </w:pPr>
          </w:p>
        </w:tc>
      </w:tr>
      <w:bookmarkEnd w:id="6"/>
      <w:tr w:rsidR="00CC304A" w:rsidRPr="005E50E7" w14:paraId="39452D59" w14:textId="77777777" w:rsidTr="006F620A">
        <w:tc>
          <w:tcPr>
            <w:tcW w:w="846" w:type="dxa"/>
            <w:tcBorders>
              <w:top w:val="single" w:sz="4" w:space="0" w:color="auto"/>
              <w:left w:val="single" w:sz="4" w:space="0" w:color="auto"/>
              <w:bottom w:val="single" w:sz="4" w:space="0" w:color="auto"/>
              <w:right w:val="single" w:sz="4" w:space="0" w:color="auto"/>
            </w:tcBorders>
          </w:tcPr>
          <w:p w14:paraId="6D5C3079" w14:textId="77777777" w:rsidR="00CC304A" w:rsidRDefault="00CC304A" w:rsidP="00921D89">
            <w:pPr>
              <w:rPr>
                <w:rFonts w:ascii="Arial" w:hAnsi="Arial" w:cs="Arial"/>
                <w:b/>
                <w:bCs/>
                <w:sz w:val="24"/>
                <w:szCs w:val="24"/>
              </w:rPr>
            </w:pPr>
          </w:p>
        </w:tc>
        <w:tc>
          <w:tcPr>
            <w:tcW w:w="8510" w:type="dxa"/>
            <w:tcBorders>
              <w:top w:val="single" w:sz="4" w:space="0" w:color="auto"/>
              <w:left w:val="single" w:sz="4" w:space="0" w:color="auto"/>
              <w:bottom w:val="single" w:sz="4" w:space="0" w:color="auto"/>
              <w:right w:val="single" w:sz="4" w:space="0" w:color="auto"/>
            </w:tcBorders>
          </w:tcPr>
          <w:p w14:paraId="04BC86F6" w14:textId="77777777" w:rsidR="00CC304A" w:rsidRPr="00361CFC" w:rsidRDefault="00CC304A" w:rsidP="00921D89">
            <w:pPr>
              <w:rPr>
                <w:rFonts w:ascii="Arial" w:eastAsia="Times New Roman"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9243F0" w14:textId="77777777" w:rsidR="00CC304A" w:rsidRPr="005E50E7" w:rsidRDefault="00CC304A" w:rsidP="00921D89">
            <w:pPr>
              <w:jc w:val="center"/>
              <w:rPr>
                <w:rFonts w:ascii="Arial" w:hAnsi="Arial" w:cs="Arial"/>
                <w:sz w:val="24"/>
                <w:szCs w:val="24"/>
              </w:rPr>
            </w:pPr>
          </w:p>
        </w:tc>
      </w:tr>
      <w:tr w:rsidR="00361CFC" w:rsidRPr="005E50E7" w14:paraId="1A5BA698" w14:textId="77777777" w:rsidTr="006F620A">
        <w:tc>
          <w:tcPr>
            <w:tcW w:w="846" w:type="dxa"/>
            <w:tcBorders>
              <w:top w:val="single" w:sz="4" w:space="0" w:color="auto"/>
              <w:left w:val="single" w:sz="4" w:space="0" w:color="auto"/>
              <w:bottom w:val="single" w:sz="4" w:space="0" w:color="auto"/>
              <w:right w:val="single" w:sz="4" w:space="0" w:color="auto"/>
            </w:tcBorders>
          </w:tcPr>
          <w:p w14:paraId="27C74C2B" w14:textId="16CF1D80" w:rsidR="00361CFC" w:rsidRDefault="005C7E8D" w:rsidP="00921D89">
            <w:pPr>
              <w:rPr>
                <w:rFonts w:ascii="Arial" w:hAnsi="Arial" w:cs="Arial"/>
                <w:b/>
                <w:bCs/>
                <w:sz w:val="24"/>
                <w:szCs w:val="24"/>
              </w:rPr>
            </w:pPr>
            <w:bookmarkStart w:id="8" w:name="_Hlk96500469"/>
            <w:r>
              <w:rPr>
                <w:rFonts w:ascii="Arial" w:hAnsi="Arial" w:cs="Arial"/>
                <w:b/>
                <w:bCs/>
                <w:sz w:val="24"/>
                <w:szCs w:val="24"/>
              </w:rPr>
              <w:t>2</w:t>
            </w:r>
            <w:r w:rsidR="0001347B">
              <w:rPr>
                <w:rFonts w:ascii="Arial" w:hAnsi="Arial" w:cs="Arial"/>
                <w:b/>
                <w:bCs/>
                <w:sz w:val="24"/>
                <w:szCs w:val="24"/>
              </w:rPr>
              <w:t>5</w:t>
            </w:r>
            <w:r w:rsidR="00361CFC">
              <w:rPr>
                <w:rFonts w:ascii="Arial" w:hAnsi="Arial" w:cs="Arial"/>
                <w:b/>
                <w:bCs/>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4B552AC2" w14:textId="14A583DF" w:rsidR="00075568" w:rsidRPr="00075568" w:rsidRDefault="00361CFC" w:rsidP="00921D89">
            <w:pPr>
              <w:rPr>
                <w:rFonts w:ascii="Arial" w:eastAsia="Times New Roman" w:hAnsi="Arial" w:cs="Arial"/>
                <w:bCs/>
                <w:sz w:val="24"/>
                <w:szCs w:val="24"/>
              </w:rPr>
            </w:pPr>
            <w:r w:rsidRPr="00361CFC">
              <w:rPr>
                <w:rFonts w:ascii="Arial" w:eastAsia="Times New Roman" w:hAnsi="Arial" w:cs="Arial"/>
                <w:b/>
                <w:sz w:val="24"/>
                <w:szCs w:val="24"/>
              </w:rPr>
              <w:t>Digital Programme Update</w:t>
            </w:r>
            <w:r>
              <w:rPr>
                <w:rFonts w:ascii="Arial" w:eastAsia="Times New Roman" w:hAnsi="Arial" w:cs="Arial"/>
                <w:b/>
                <w:sz w:val="24"/>
                <w:szCs w:val="24"/>
              </w:rPr>
              <w:t xml:space="preserve"> (Paper </w:t>
            </w:r>
            <w:r w:rsidR="0001347B">
              <w:rPr>
                <w:rFonts w:ascii="Arial" w:eastAsia="Times New Roman" w:hAnsi="Arial" w:cs="Arial"/>
                <w:b/>
                <w:sz w:val="24"/>
                <w:szCs w:val="24"/>
              </w:rPr>
              <w:t>F</w:t>
            </w:r>
            <w:r>
              <w:rPr>
                <w:rFonts w:ascii="Arial" w:eastAsia="Times New Roman" w:hAnsi="Arial" w:cs="Arial"/>
                <w:b/>
                <w:sz w:val="24"/>
                <w:szCs w:val="24"/>
              </w:rPr>
              <w:t xml:space="preserve"> – for consideration)</w:t>
            </w:r>
            <w:r w:rsidR="004843BF">
              <w:rPr>
                <w:rFonts w:ascii="Arial" w:eastAsia="Times New Roman" w:hAnsi="Arial" w:cs="Arial"/>
                <w:b/>
                <w:sz w:val="24"/>
                <w:szCs w:val="24"/>
              </w:rPr>
              <w:t xml:space="preserve"> </w:t>
            </w:r>
          </w:p>
          <w:p w14:paraId="7F3CE2DD" w14:textId="27DDD67A" w:rsidR="00582915" w:rsidRDefault="00582915" w:rsidP="00582915">
            <w:pPr>
              <w:rPr>
                <w:rFonts w:ascii="Arial" w:eastAsia="Times New Roman" w:hAnsi="Arial" w:cs="Arial"/>
                <w:bCs/>
                <w:sz w:val="24"/>
                <w:szCs w:val="24"/>
              </w:rPr>
            </w:pPr>
            <w:r w:rsidRPr="00D25471">
              <w:rPr>
                <w:rFonts w:ascii="Arial" w:eastAsia="Times New Roman" w:hAnsi="Arial" w:cs="Arial"/>
                <w:bCs/>
                <w:sz w:val="24"/>
                <w:szCs w:val="24"/>
              </w:rPr>
              <w:t>The Deputy Director of IT Development and Improvement presented this paper, highlighting the following key points:</w:t>
            </w:r>
          </w:p>
          <w:p w14:paraId="0479DA52" w14:textId="51B920A7" w:rsidR="00D25471" w:rsidRDefault="00D25471" w:rsidP="00582915">
            <w:pPr>
              <w:rPr>
                <w:rFonts w:ascii="Arial" w:eastAsia="Times New Roman" w:hAnsi="Arial" w:cs="Arial"/>
                <w:bCs/>
                <w:sz w:val="24"/>
                <w:szCs w:val="24"/>
              </w:rPr>
            </w:pPr>
          </w:p>
          <w:p w14:paraId="497B779A" w14:textId="404B1AD9" w:rsidR="00A757EC" w:rsidRPr="00EC6095" w:rsidRDefault="00DD10A5" w:rsidP="00EC6095">
            <w:pPr>
              <w:rPr>
                <w:rFonts w:ascii="Arial" w:eastAsia="Times New Roman" w:hAnsi="Arial" w:cs="Arial"/>
                <w:bCs/>
                <w:sz w:val="24"/>
                <w:szCs w:val="24"/>
              </w:rPr>
            </w:pPr>
            <w:r w:rsidRPr="00EC6095">
              <w:rPr>
                <w:rFonts w:ascii="Arial" w:eastAsia="Times New Roman" w:hAnsi="Arial" w:cs="Arial"/>
                <w:bCs/>
                <w:sz w:val="24"/>
                <w:szCs w:val="24"/>
              </w:rPr>
              <w:t>GP Wi-Fi currently being rolled out across Sheffield</w:t>
            </w:r>
            <w:r w:rsidR="00EC6095">
              <w:rPr>
                <w:rFonts w:ascii="Arial" w:eastAsia="Times New Roman" w:hAnsi="Arial" w:cs="Arial"/>
                <w:bCs/>
                <w:sz w:val="24"/>
                <w:szCs w:val="24"/>
              </w:rPr>
              <w:t xml:space="preserve">. </w:t>
            </w:r>
            <w:r w:rsidR="008A15D7">
              <w:rPr>
                <w:rFonts w:ascii="Arial" w:eastAsia="Times New Roman" w:hAnsi="Arial" w:cs="Arial"/>
                <w:bCs/>
                <w:sz w:val="24"/>
                <w:szCs w:val="24"/>
              </w:rPr>
              <w:t xml:space="preserve"> </w:t>
            </w:r>
            <w:r w:rsidRPr="00EC6095">
              <w:rPr>
                <w:rFonts w:ascii="Arial" w:eastAsia="Times New Roman" w:hAnsi="Arial" w:cs="Arial"/>
                <w:bCs/>
                <w:sz w:val="24"/>
                <w:szCs w:val="24"/>
              </w:rPr>
              <w:t xml:space="preserve">After feedback </w:t>
            </w:r>
            <w:r w:rsidR="008A15D7">
              <w:rPr>
                <w:rFonts w:ascii="Arial" w:eastAsia="Times New Roman" w:hAnsi="Arial" w:cs="Arial"/>
                <w:bCs/>
                <w:sz w:val="24"/>
                <w:szCs w:val="24"/>
              </w:rPr>
              <w:t xml:space="preserve">the communications plan had been </w:t>
            </w:r>
            <w:r w:rsidRPr="00EC6095">
              <w:rPr>
                <w:rFonts w:ascii="Arial" w:eastAsia="Times New Roman" w:hAnsi="Arial" w:cs="Arial"/>
                <w:bCs/>
                <w:sz w:val="24"/>
                <w:szCs w:val="24"/>
              </w:rPr>
              <w:t>reviewed and changes implemented</w:t>
            </w:r>
            <w:r w:rsidR="008A15D7">
              <w:rPr>
                <w:rFonts w:ascii="Arial" w:eastAsia="Times New Roman" w:hAnsi="Arial" w:cs="Arial"/>
                <w:bCs/>
                <w:sz w:val="24"/>
                <w:szCs w:val="24"/>
              </w:rPr>
              <w:t xml:space="preserve">. </w:t>
            </w:r>
            <w:r w:rsidRPr="00EC6095">
              <w:rPr>
                <w:rFonts w:ascii="Arial" w:eastAsia="Times New Roman" w:hAnsi="Arial" w:cs="Arial"/>
                <w:bCs/>
                <w:sz w:val="24"/>
                <w:szCs w:val="24"/>
              </w:rPr>
              <w:t xml:space="preserve">  </w:t>
            </w:r>
          </w:p>
          <w:p w14:paraId="5974DE54" w14:textId="77777777" w:rsidR="00DD10A5" w:rsidRDefault="00DD10A5" w:rsidP="00A757EC">
            <w:pPr>
              <w:pStyle w:val="ListParagraph"/>
              <w:ind w:left="360"/>
              <w:rPr>
                <w:rFonts w:ascii="Arial" w:eastAsia="Times New Roman" w:hAnsi="Arial" w:cs="Arial"/>
                <w:bCs/>
                <w:sz w:val="24"/>
                <w:szCs w:val="24"/>
              </w:rPr>
            </w:pPr>
          </w:p>
          <w:p w14:paraId="20A81FA5" w14:textId="45ECA03A" w:rsidR="00A757EC" w:rsidRPr="00EC6095" w:rsidRDefault="008A15D7" w:rsidP="00EC6095">
            <w:pPr>
              <w:rPr>
                <w:rFonts w:ascii="Arial" w:eastAsia="Times New Roman" w:hAnsi="Arial" w:cs="Arial"/>
                <w:bCs/>
                <w:sz w:val="24"/>
                <w:szCs w:val="24"/>
              </w:rPr>
            </w:pPr>
            <w:r>
              <w:rPr>
                <w:rFonts w:ascii="Arial" w:eastAsia="Times New Roman" w:hAnsi="Arial" w:cs="Arial"/>
                <w:bCs/>
                <w:sz w:val="24"/>
                <w:szCs w:val="24"/>
              </w:rPr>
              <w:t>A</w:t>
            </w:r>
            <w:r w:rsidR="00DD10A5" w:rsidRPr="00EC6095">
              <w:rPr>
                <w:rFonts w:ascii="Arial" w:eastAsia="Times New Roman" w:hAnsi="Arial" w:cs="Arial"/>
                <w:bCs/>
                <w:sz w:val="24"/>
                <w:szCs w:val="24"/>
              </w:rPr>
              <w:t>fter continued improvements in staffing and process changes, KPI 1 target has now been reached for the last two successive months</w:t>
            </w:r>
            <w:r w:rsidR="00A75A2B" w:rsidRPr="00EC6095">
              <w:rPr>
                <w:rFonts w:ascii="Arial" w:eastAsia="Times New Roman" w:hAnsi="Arial" w:cs="Arial"/>
                <w:bCs/>
                <w:sz w:val="24"/>
                <w:szCs w:val="24"/>
              </w:rPr>
              <w:t xml:space="preserve"> resulting in an average </w:t>
            </w:r>
            <w:r>
              <w:rPr>
                <w:rFonts w:ascii="Arial" w:eastAsia="Times New Roman" w:hAnsi="Arial" w:cs="Arial"/>
                <w:bCs/>
                <w:sz w:val="24"/>
                <w:szCs w:val="24"/>
              </w:rPr>
              <w:t xml:space="preserve">call </w:t>
            </w:r>
            <w:r w:rsidR="00A75A2B" w:rsidRPr="00EC6095">
              <w:rPr>
                <w:rFonts w:ascii="Arial" w:eastAsia="Times New Roman" w:hAnsi="Arial" w:cs="Arial"/>
                <w:bCs/>
                <w:sz w:val="24"/>
                <w:szCs w:val="24"/>
              </w:rPr>
              <w:t>answering time of 14 seconds in January 2022.</w:t>
            </w:r>
          </w:p>
          <w:p w14:paraId="26AB49C6" w14:textId="77777777" w:rsidR="00DD10A5" w:rsidRPr="00A757EC" w:rsidRDefault="00DD10A5" w:rsidP="00DD10A5">
            <w:pPr>
              <w:pStyle w:val="ListParagraph"/>
              <w:ind w:left="360"/>
              <w:rPr>
                <w:rFonts w:ascii="Arial" w:eastAsia="Times New Roman" w:hAnsi="Arial" w:cs="Arial"/>
                <w:bCs/>
                <w:sz w:val="24"/>
                <w:szCs w:val="24"/>
              </w:rPr>
            </w:pPr>
          </w:p>
          <w:p w14:paraId="17D2D855" w14:textId="64FD1394" w:rsidR="008A15D7" w:rsidRPr="00EC6095" w:rsidRDefault="00A757EC" w:rsidP="00EC6095">
            <w:pPr>
              <w:rPr>
                <w:rFonts w:ascii="Arial" w:eastAsia="Times New Roman" w:hAnsi="Arial" w:cs="Arial"/>
                <w:bCs/>
                <w:sz w:val="24"/>
                <w:szCs w:val="24"/>
              </w:rPr>
            </w:pPr>
            <w:r w:rsidRPr="00EC6095">
              <w:rPr>
                <w:rFonts w:ascii="Arial" w:eastAsia="Times New Roman" w:hAnsi="Arial" w:cs="Arial"/>
                <w:bCs/>
                <w:sz w:val="24"/>
                <w:szCs w:val="24"/>
              </w:rPr>
              <w:t xml:space="preserve">Funding </w:t>
            </w:r>
            <w:r w:rsidR="008A15D7">
              <w:rPr>
                <w:rFonts w:ascii="Arial" w:eastAsia="Times New Roman" w:hAnsi="Arial" w:cs="Arial"/>
                <w:bCs/>
                <w:sz w:val="24"/>
                <w:szCs w:val="24"/>
              </w:rPr>
              <w:t xml:space="preserve">had been </w:t>
            </w:r>
            <w:r w:rsidRPr="00EC6095">
              <w:rPr>
                <w:rFonts w:ascii="Arial" w:eastAsia="Times New Roman" w:hAnsi="Arial" w:cs="Arial"/>
                <w:bCs/>
                <w:sz w:val="24"/>
                <w:szCs w:val="24"/>
              </w:rPr>
              <w:t xml:space="preserve">received </w:t>
            </w:r>
            <w:r w:rsidR="008A15D7">
              <w:rPr>
                <w:rFonts w:ascii="Arial" w:eastAsia="Times New Roman" w:hAnsi="Arial" w:cs="Arial"/>
                <w:bCs/>
                <w:sz w:val="24"/>
                <w:szCs w:val="24"/>
              </w:rPr>
              <w:t>to progress the</w:t>
            </w:r>
            <w:r w:rsidRPr="00EC6095">
              <w:rPr>
                <w:rFonts w:ascii="Arial" w:eastAsia="Times New Roman" w:hAnsi="Arial" w:cs="Arial"/>
                <w:bCs/>
                <w:sz w:val="24"/>
                <w:szCs w:val="24"/>
              </w:rPr>
              <w:t xml:space="preserve"> </w:t>
            </w:r>
            <w:r w:rsidR="00A75A2B" w:rsidRPr="00EC6095">
              <w:rPr>
                <w:rFonts w:ascii="Arial" w:eastAsia="Times New Roman" w:hAnsi="Arial" w:cs="Arial"/>
                <w:bCs/>
                <w:sz w:val="24"/>
                <w:szCs w:val="24"/>
              </w:rPr>
              <w:t>Yorkshire and Humber Care Records (</w:t>
            </w:r>
            <w:r w:rsidRPr="00EC6095">
              <w:rPr>
                <w:rFonts w:ascii="Arial" w:eastAsia="Times New Roman" w:hAnsi="Arial" w:cs="Arial"/>
                <w:bCs/>
                <w:sz w:val="24"/>
                <w:szCs w:val="24"/>
              </w:rPr>
              <w:t>YHCR</w:t>
            </w:r>
            <w:r w:rsidR="00A75A2B" w:rsidRPr="00EC6095">
              <w:rPr>
                <w:rFonts w:ascii="Arial" w:eastAsia="Times New Roman" w:hAnsi="Arial" w:cs="Arial"/>
                <w:bCs/>
                <w:sz w:val="24"/>
                <w:szCs w:val="24"/>
              </w:rPr>
              <w:t>)</w:t>
            </w:r>
            <w:r w:rsidRPr="00EC6095">
              <w:rPr>
                <w:rFonts w:ascii="Arial" w:eastAsia="Times New Roman" w:hAnsi="Arial" w:cs="Arial"/>
                <w:bCs/>
                <w:sz w:val="24"/>
                <w:szCs w:val="24"/>
              </w:rPr>
              <w:t xml:space="preserve"> – Shared Care Records</w:t>
            </w:r>
            <w:r w:rsidR="00A75A2B" w:rsidRPr="00EC6095">
              <w:rPr>
                <w:rFonts w:ascii="Arial" w:eastAsia="Times New Roman" w:hAnsi="Arial" w:cs="Arial"/>
                <w:bCs/>
                <w:sz w:val="24"/>
                <w:szCs w:val="24"/>
              </w:rPr>
              <w:t xml:space="preserve"> </w:t>
            </w:r>
            <w:r w:rsidR="008A15D7">
              <w:rPr>
                <w:rFonts w:ascii="Arial" w:eastAsia="Times New Roman" w:hAnsi="Arial" w:cs="Arial"/>
                <w:bCs/>
                <w:sz w:val="24"/>
                <w:szCs w:val="24"/>
              </w:rPr>
              <w:t>project</w:t>
            </w:r>
            <w:r w:rsidR="00A75A2B" w:rsidRPr="00EC6095">
              <w:rPr>
                <w:rFonts w:ascii="Arial" w:eastAsia="Times New Roman" w:hAnsi="Arial" w:cs="Arial"/>
                <w:bCs/>
                <w:sz w:val="24"/>
                <w:szCs w:val="24"/>
              </w:rPr>
              <w:t>.</w:t>
            </w:r>
          </w:p>
          <w:p w14:paraId="06603A7A" w14:textId="77777777" w:rsidR="00A75A2B" w:rsidRDefault="00A75A2B" w:rsidP="00A75A2B">
            <w:pPr>
              <w:rPr>
                <w:rFonts w:ascii="Arial" w:eastAsia="Times New Roman" w:hAnsi="Arial" w:cs="Arial"/>
                <w:bCs/>
                <w:sz w:val="24"/>
                <w:szCs w:val="24"/>
              </w:rPr>
            </w:pPr>
          </w:p>
          <w:p w14:paraId="1A4355E8" w14:textId="1F45FAB7" w:rsidR="00ED7216" w:rsidRDefault="00ED7216" w:rsidP="00075568">
            <w:pPr>
              <w:rPr>
                <w:rFonts w:ascii="Arial" w:eastAsia="Times New Roman" w:hAnsi="Arial" w:cs="Arial"/>
                <w:bCs/>
                <w:sz w:val="24"/>
                <w:szCs w:val="24"/>
              </w:rPr>
            </w:pPr>
            <w:r>
              <w:rPr>
                <w:rFonts w:ascii="Arial" w:eastAsia="Times New Roman" w:hAnsi="Arial" w:cs="Arial"/>
                <w:bCs/>
                <w:sz w:val="24"/>
                <w:szCs w:val="24"/>
              </w:rPr>
              <w:t>T</w:t>
            </w:r>
            <w:r w:rsidRPr="00ED7216">
              <w:rPr>
                <w:rFonts w:ascii="Arial" w:eastAsia="Times New Roman" w:hAnsi="Arial" w:cs="Arial"/>
                <w:bCs/>
                <w:sz w:val="24"/>
                <w:szCs w:val="24"/>
              </w:rPr>
              <w:t xml:space="preserve">he LMC Representative </w:t>
            </w:r>
            <w:r w:rsidR="008A15D7">
              <w:rPr>
                <w:rFonts w:ascii="Arial" w:eastAsia="Times New Roman" w:hAnsi="Arial" w:cs="Arial"/>
                <w:bCs/>
                <w:sz w:val="24"/>
                <w:szCs w:val="24"/>
              </w:rPr>
              <w:t xml:space="preserve">asked what </w:t>
            </w:r>
            <w:r w:rsidR="00F80AF6">
              <w:rPr>
                <w:rFonts w:ascii="Arial" w:eastAsia="Times New Roman" w:hAnsi="Arial" w:cs="Arial"/>
                <w:bCs/>
                <w:sz w:val="24"/>
                <w:szCs w:val="24"/>
              </w:rPr>
              <w:t xml:space="preserve"> ‘</w:t>
            </w:r>
            <w:r>
              <w:rPr>
                <w:rFonts w:ascii="Arial" w:eastAsia="Times New Roman" w:hAnsi="Arial" w:cs="Arial"/>
                <w:bCs/>
                <w:sz w:val="24"/>
                <w:szCs w:val="24"/>
              </w:rPr>
              <w:t>access points to the GP Wi-F</w:t>
            </w:r>
            <w:r w:rsidR="008A15D7">
              <w:rPr>
                <w:rFonts w:ascii="Arial" w:eastAsia="Times New Roman" w:hAnsi="Arial" w:cs="Arial"/>
                <w:bCs/>
                <w:sz w:val="24"/>
                <w:szCs w:val="24"/>
              </w:rPr>
              <w:t xml:space="preserve">i were and  </w:t>
            </w:r>
            <w:r w:rsidRPr="00ED7216">
              <w:rPr>
                <w:rFonts w:ascii="Arial" w:eastAsia="Times New Roman" w:hAnsi="Arial" w:cs="Arial"/>
                <w:bCs/>
                <w:sz w:val="24"/>
                <w:szCs w:val="24"/>
              </w:rPr>
              <w:t>The Deputy Director of IT Development and Improvement</w:t>
            </w:r>
            <w:r>
              <w:rPr>
                <w:rFonts w:ascii="Arial" w:eastAsia="Times New Roman" w:hAnsi="Arial" w:cs="Arial"/>
                <w:bCs/>
                <w:sz w:val="24"/>
                <w:szCs w:val="24"/>
              </w:rPr>
              <w:t xml:space="preserve"> advised that these were wireless access points (unit that sits on the wall) that provide the Wi-Fi.  </w:t>
            </w:r>
            <w:r w:rsidR="008A15D7">
              <w:rPr>
                <w:rFonts w:ascii="Arial" w:eastAsia="Times New Roman" w:hAnsi="Arial" w:cs="Arial"/>
                <w:bCs/>
                <w:sz w:val="24"/>
                <w:szCs w:val="24"/>
              </w:rPr>
              <w:t>T</w:t>
            </w:r>
            <w:r>
              <w:rPr>
                <w:rFonts w:ascii="Arial" w:eastAsia="Times New Roman" w:hAnsi="Arial" w:cs="Arial"/>
                <w:bCs/>
                <w:sz w:val="24"/>
                <w:szCs w:val="24"/>
              </w:rPr>
              <w:t>he number of Wi-Fi access points</w:t>
            </w:r>
            <w:r w:rsidR="008A15D7">
              <w:rPr>
                <w:rFonts w:ascii="Arial" w:eastAsia="Times New Roman" w:hAnsi="Arial" w:cs="Arial"/>
                <w:bCs/>
                <w:sz w:val="24"/>
                <w:szCs w:val="24"/>
              </w:rPr>
              <w:t xml:space="preserve"> required</w:t>
            </w:r>
            <w:r>
              <w:rPr>
                <w:rFonts w:ascii="Arial" w:eastAsia="Times New Roman" w:hAnsi="Arial" w:cs="Arial"/>
                <w:bCs/>
                <w:sz w:val="24"/>
                <w:szCs w:val="24"/>
              </w:rPr>
              <w:t xml:space="preserve"> is dependant of the size and </w:t>
            </w:r>
            <w:r w:rsidR="008A15D7">
              <w:rPr>
                <w:rFonts w:ascii="Arial" w:eastAsia="Times New Roman" w:hAnsi="Arial" w:cs="Arial"/>
                <w:bCs/>
                <w:sz w:val="24"/>
                <w:szCs w:val="24"/>
              </w:rPr>
              <w:t xml:space="preserve">construction </w:t>
            </w:r>
            <w:r>
              <w:rPr>
                <w:rFonts w:ascii="Arial" w:eastAsia="Times New Roman" w:hAnsi="Arial" w:cs="Arial"/>
                <w:bCs/>
                <w:sz w:val="24"/>
                <w:szCs w:val="24"/>
              </w:rPr>
              <w:t>of the building</w:t>
            </w:r>
            <w:r w:rsidR="008A15D7">
              <w:rPr>
                <w:rFonts w:ascii="Arial" w:eastAsia="Times New Roman" w:hAnsi="Arial" w:cs="Arial"/>
                <w:bCs/>
                <w:sz w:val="24"/>
                <w:szCs w:val="24"/>
              </w:rPr>
              <w:t xml:space="preserve">, </w:t>
            </w:r>
            <w:r>
              <w:rPr>
                <w:rFonts w:ascii="Arial" w:eastAsia="Times New Roman" w:hAnsi="Arial" w:cs="Arial"/>
                <w:bCs/>
                <w:sz w:val="24"/>
                <w:szCs w:val="24"/>
              </w:rPr>
              <w:t xml:space="preserve">larger </w:t>
            </w:r>
            <w:proofErr w:type="gramStart"/>
            <w:r>
              <w:rPr>
                <w:rFonts w:ascii="Arial" w:eastAsia="Times New Roman" w:hAnsi="Arial" w:cs="Arial"/>
                <w:bCs/>
                <w:sz w:val="24"/>
                <w:szCs w:val="24"/>
              </w:rPr>
              <w:t>buildings</w:t>
            </w:r>
            <w:proofErr w:type="gramEnd"/>
            <w:r>
              <w:rPr>
                <w:rFonts w:ascii="Arial" w:eastAsia="Times New Roman" w:hAnsi="Arial" w:cs="Arial"/>
                <w:bCs/>
                <w:sz w:val="24"/>
                <w:szCs w:val="24"/>
              </w:rPr>
              <w:t xml:space="preserve"> or those with thicker walls etc </w:t>
            </w:r>
            <w:r w:rsidR="00F80AF6">
              <w:rPr>
                <w:rFonts w:ascii="Arial" w:eastAsia="Times New Roman" w:hAnsi="Arial" w:cs="Arial"/>
                <w:bCs/>
                <w:sz w:val="24"/>
                <w:szCs w:val="24"/>
              </w:rPr>
              <w:t>may require additional units</w:t>
            </w:r>
            <w:r>
              <w:rPr>
                <w:rFonts w:ascii="Arial" w:eastAsia="Times New Roman" w:hAnsi="Arial" w:cs="Arial"/>
                <w:bCs/>
                <w:sz w:val="24"/>
                <w:szCs w:val="24"/>
              </w:rPr>
              <w:t xml:space="preserve">.  </w:t>
            </w:r>
          </w:p>
          <w:p w14:paraId="0B77164A" w14:textId="77777777" w:rsidR="008A15D7" w:rsidRDefault="008A15D7" w:rsidP="00075568">
            <w:pPr>
              <w:rPr>
                <w:rFonts w:ascii="Arial" w:eastAsia="Times New Roman" w:hAnsi="Arial" w:cs="Arial"/>
                <w:bCs/>
                <w:sz w:val="24"/>
                <w:szCs w:val="24"/>
              </w:rPr>
            </w:pPr>
          </w:p>
          <w:p w14:paraId="2A10CC4C" w14:textId="5A27E45C" w:rsidR="00ED7216" w:rsidRDefault="00ED7216" w:rsidP="00075568">
            <w:pPr>
              <w:rPr>
                <w:rFonts w:ascii="Arial" w:eastAsia="Times New Roman" w:hAnsi="Arial" w:cs="Arial"/>
                <w:bCs/>
                <w:sz w:val="24"/>
                <w:szCs w:val="24"/>
              </w:rPr>
            </w:pPr>
            <w:r>
              <w:rPr>
                <w:rFonts w:ascii="Arial" w:eastAsia="Times New Roman" w:hAnsi="Arial" w:cs="Arial"/>
                <w:bCs/>
                <w:sz w:val="24"/>
                <w:szCs w:val="24"/>
              </w:rPr>
              <w:t xml:space="preserve">It was </w:t>
            </w:r>
            <w:r w:rsidR="009C747C">
              <w:rPr>
                <w:rFonts w:ascii="Arial" w:eastAsia="Times New Roman" w:hAnsi="Arial" w:cs="Arial"/>
                <w:bCs/>
                <w:sz w:val="24"/>
                <w:szCs w:val="24"/>
              </w:rPr>
              <w:t xml:space="preserve">confirmed that </w:t>
            </w:r>
            <w:r w:rsidR="00F80AF6">
              <w:rPr>
                <w:rFonts w:ascii="Arial" w:eastAsia="Times New Roman" w:hAnsi="Arial" w:cs="Arial"/>
                <w:bCs/>
                <w:sz w:val="24"/>
                <w:szCs w:val="24"/>
              </w:rPr>
              <w:t>a</w:t>
            </w:r>
            <w:r>
              <w:rPr>
                <w:rFonts w:ascii="Arial" w:eastAsia="Times New Roman" w:hAnsi="Arial" w:cs="Arial"/>
                <w:bCs/>
                <w:sz w:val="24"/>
                <w:szCs w:val="24"/>
              </w:rPr>
              <w:t xml:space="preserve">ny practices </w:t>
            </w:r>
            <w:r w:rsidR="00F80AF6">
              <w:rPr>
                <w:rFonts w:ascii="Arial" w:eastAsia="Times New Roman" w:hAnsi="Arial" w:cs="Arial"/>
                <w:bCs/>
                <w:sz w:val="24"/>
                <w:szCs w:val="24"/>
              </w:rPr>
              <w:t xml:space="preserve">encountering </w:t>
            </w:r>
            <w:r>
              <w:rPr>
                <w:rFonts w:ascii="Arial" w:eastAsia="Times New Roman" w:hAnsi="Arial" w:cs="Arial"/>
                <w:bCs/>
                <w:sz w:val="24"/>
                <w:szCs w:val="24"/>
              </w:rPr>
              <w:t xml:space="preserve">poor Wi-Fi coverage </w:t>
            </w:r>
            <w:r w:rsidR="009C747C">
              <w:rPr>
                <w:rFonts w:ascii="Arial" w:eastAsia="Times New Roman" w:hAnsi="Arial" w:cs="Arial"/>
                <w:bCs/>
                <w:sz w:val="24"/>
                <w:szCs w:val="24"/>
              </w:rPr>
              <w:t xml:space="preserve">should </w:t>
            </w:r>
            <w:r>
              <w:rPr>
                <w:rFonts w:ascii="Arial" w:eastAsia="Times New Roman" w:hAnsi="Arial" w:cs="Arial"/>
                <w:bCs/>
                <w:sz w:val="24"/>
                <w:szCs w:val="24"/>
              </w:rPr>
              <w:t>contact t</w:t>
            </w:r>
            <w:r w:rsidRPr="00ED7216">
              <w:rPr>
                <w:rFonts w:ascii="Arial" w:eastAsia="Times New Roman" w:hAnsi="Arial" w:cs="Arial"/>
                <w:bCs/>
                <w:sz w:val="24"/>
                <w:szCs w:val="24"/>
              </w:rPr>
              <w:t>he Deputy Director of IT Development and Improvement</w:t>
            </w:r>
            <w:r>
              <w:rPr>
                <w:rFonts w:ascii="Arial" w:eastAsia="Times New Roman" w:hAnsi="Arial" w:cs="Arial"/>
                <w:bCs/>
                <w:sz w:val="24"/>
                <w:szCs w:val="24"/>
              </w:rPr>
              <w:t xml:space="preserve"> </w:t>
            </w:r>
            <w:r w:rsidR="00F80AF6">
              <w:rPr>
                <w:rFonts w:ascii="Arial" w:eastAsia="Times New Roman" w:hAnsi="Arial" w:cs="Arial"/>
                <w:bCs/>
                <w:sz w:val="24"/>
                <w:szCs w:val="24"/>
              </w:rPr>
              <w:t xml:space="preserve">who </w:t>
            </w:r>
            <w:r>
              <w:rPr>
                <w:rFonts w:ascii="Arial" w:eastAsia="Times New Roman" w:hAnsi="Arial" w:cs="Arial"/>
                <w:bCs/>
                <w:sz w:val="24"/>
                <w:szCs w:val="24"/>
              </w:rPr>
              <w:t xml:space="preserve">would </w:t>
            </w:r>
            <w:r w:rsidR="00F80AF6">
              <w:rPr>
                <w:rFonts w:ascii="Arial" w:eastAsia="Times New Roman" w:hAnsi="Arial" w:cs="Arial"/>
                <w:bCs/>
                <w:sz w:val="24"/>
                <w:szCs w:val="24"/>
              </w:rPr>
              <w:t xml:space="preserve">address the </w:t>
            </w:r>
            <w:r>
              <w:rPr>
                <w:rFonts w:ascii="Arial" w:eastAsia="Times New Roman" w:hAnsi="Arial" w:cs="Arial"/>
                <w:bCs/>
                <w:sz w:val="24"/>
                <w:szCs w:val="24"/>
              </w:rPr>
              <w:t>individual practice</w:t>
            </w:r>
            <w:r w:rsidR="00F80AF6">
              <w:rPr>
                <w:rFonts w:ascii="Arial" w:eastAsia="Times New Roman" w:hAnsi="Arial" w:cs="Arial"/>
                <w:bCs/>
                <w:sz w:val="24"/>
                <w:szCs w:val="24"/>
              </w:rPr>
              <w:t>s concerns.</w:t>
            </w:r>
          </w:p>
          <w:p w14:paraId="07CF2419" w14:textId="33C6FB0D" w:rsidR="00FA686F" w:rsidRPr="006B218A" w:rsidRDefault="00FA686F" w:rsidP="00075568">
            <w:pPr>
              <w:rPr>
                <w:rFonts w:ascii="Arial" w:eastAsia="Times New Roman" w:hAnsi="Arial" w:cs="Arial"/>
                <w:b/>
                <w:sz w:val="24"/>
                <w:szCs w:val="24"/>
              </w:rPr>
            </w:pPr>
          </w:p>
          <w:p w14:paraId="6360037E" w14:textId="191C3D29" w:rsidR="009C747C" w:rsidRDefault="00A75A2B" w:rsidP="005B0D58">
            <w:pPr>
              <w:rPr>
                <w:rFonts w:ascii="Arial" w:eastAsia="Times New Roman" w:hAnsi="Arial" w:cs="Arial"/>
                <w:bCs/>
                <w:sz w:val="24"/>
                <w:szCs w:val="24"/>
              </w:rPr>
            </w:pPr>
            <w:r>
              <w:rPr>
                <w:rFonts w:ascii="Arial" w:eastAsia="Times New Roman" w:hAnsi="Arial" w:cs="Arial"/>
                <w:bCs/>
                <w:sz w:val="24"/>
                <w:szCs w:val="24"/>
              </w:rPr>
              <w:t xml:space="preserve">Professor </w:t>
            </w:r>
            <w:proofErr w:type="spellStart"/>
            <w:r>
              <w:rPr>
                <w:rFonts w:ascii="Arial" w:eastAsia="Times New Roman" w:hAnsi="Arial" w:cs="Arial"/>
                <w:bCs/>
                <w:sz w:val="24"/>
                <w:szCs w:val="24"/>
              </w:rPr>
              <w:t>Gamsu</w:t>
            </w:r>
            <w:proofErr w:type="spellEnd"/>
            <w:r>
              <w:rPr>
                <w:rFonts w:ascii="Arial" w:eastAsia="Times New Roman" w:hAnsi="Arial" w:cs="Arial"/>
                <w:bCs/>
                <w:sz w:val="24"/>
                <w:szCs w:val="24"/>
              </w:rPr>
              <w:t xml:space="preserve"> </w:t>
            </w:r>
            <w:r w:rsidR="009C747C">
              <w:rPr>
                <w:rFonts w:ascii="Arial" w:eastAsia="Times New Roman" w:hAnsi="Arial" w:cs="Arial"/>
                <w:bCs/>
                <w:sz w:val="24"/>
                <w:szCs w:val="24"/>
              </w:rPr>
              <w:t xml:space="preserve">said that patient experience of digital access to general practice services was inconsistent with variation in online information, </w:t>
            </w:r>
            <w:proofErr w:type="gramStart"/>
            <w:r w:rsidR="009C747C">
              <w:rPr>
                <w:rFonts w:ascii="Arial" w:eastAsia="Times New Roman" w:hAnsi="Arial" w:cs="Arial"/>
                <w:bCs/>
                <w:sz w:val="24"/>
                <w:szCs w:val="24"/>
              </w:rPr>
              <w:t>websites</w:t>
            </w:r>
            <w:proofErr w:type="gramEnd"/>
            <w:r w:rsidR="009C747C">
              <w:rPr>
                <w:rFonts w:ascii="Arial" w:eastAsia="Times New Roman" w:hAnsi="Arial" w:cs="Arial"/>
                <w:bCs/>
                <w:sz w:val="24"/>
                <w:szCs w:val="24"/>
              </w:rPr>
              <w:t xml:space="preserve"> and online booking between practices. H</w:t>
            </w:r>
            <w:r w:rsidR="005B0D58">
              <w:rPr>
                <w:rFonts w:ascii="Arial" w:eastAsia="Times New Roman" w:hAnsi="Arial" w:cs="Arial"/>
                <w:bCs/>
                <w:sz w:val="24"/>
                <w:szCs w:val="24"/>
              </w:rPr>
              <w:t xml:space="preserve">e felt there was a broader issue </w:t>
            </w:r>
            <w:r w:rsidR="009C747C">
              <w:rPr>
                <w:rFonts w:ascii="Arial" w:eastAsia="Times New Roman" w:hAnsi="Arial" w:cs="Arial"/>
                <w:bCs/>
                <w:sz w:val="24"/>
                <w:szCs w:val="24"/>
              </w:rPr>
              <w:t xml:space="preserve">here </w:t>
            </w:r>
            <w:r w:rsidR="005B0D58">
              <w:rPr>
                <w:rFonts w:ascii="Arial" w:eastAsia="Times New Roman" w:hAnsi="Arial" w:cs="Arial"/>
                <w:bCs/>
                <w:sz w:val="24"/>
                <w:szCs w:val="24"/>
              </w:rPr>
              <w:t xml:space="preserve">relating to the pressure on GPs and </w:t>
            </w:r>
            <w:r w:rsidR="009C747C">
              <w:rPr>
                <w:rFonts w:ascii="Arial" w:eastAsia="Times New Roman" w:hAnsi="Arial" w:cs="Arial"/>
                <w:bCs/>
                <w:sz w:val="24"/>
                <w:szCs w:val="24"/>
              </w:rPr>
              <w:t xml:space="preserve">that the committee should </w:t>
            </w:r>
            <w:proofErr w:type="gramStart"/>
            <w:r w:rsidR="009C747C">
              <w:rPr>
                <w:rFonts w:ascii="Arial" w:eastAsia="Times New Roman" w:hAnsi="Arial" w:cs="Arial"/>
                <w:bCs/>
                <w:sz w:val="24"/>
                <w:szCs w:val="24"/>
              </w:rPr>
              <w:t xml:space="preserve">have an </w:t>
            </w:r>
            <w:r w:rsidR="005B0D58">
              <w:rPr>
                <w:rFonts w:ascii="Arial" w:eastAsia="Times New Roman" w:hAnsi="Arial" w:cs="Arial"/>
                <w:bCs/>
                <w:sz w:val="24"/>
                <w:szCs w:val="24"/>
              </w:rPr>
              <w:t xml:space="preserve">understanding </w:t>
            </w:r>
            <w:r w:rsidR="009C747C">
              <w:rPr>
                <w:rFonts w:ascii="Arial" w:eastAsia="Times New Roman" w:hAnsi="Arial" w:cs="Arial"/>
                <w:bCs/>
                <w:sz w:val="24"/>
                <w:szCs w:val="24"/>
              </w:rPr>
              <w:t>of</w:t>
            </w:r>
            <w:proofErr w:type="gramEnd"/>
            <w:r w:rsidR="009C747C">
              <w:rPr>
                <w:rFonts w:ascii="Arial" w:eastAsia="Times New Roman" w:hAnsi="Arial" w:cs="Arial"/>
                <w:bCs/>
                <w:sz w:val="24"/>
                <w:szCs w:val="24"/>
              </w:rPr>
              <w:t xml:space="preserve"> the </w:t>
            </w:r>
            <w:r w:rsidR="005B0D58">
              <w:rPr>
                <w:rFonts w:ascii="Arial" w:eastAsia="Times New Roman" w:hAnsi="Arial" w:cs="Arial"/>
                <w:bCs/>
                <w:sz w:val="24"/>
                <w:szCs w:val="24"/>
              </w:rPr>
              <w:t xml:space="preserve">current digital offer from general practices in the city.  </w:t>
            </w:r>
            <w:r w:rsidR="009C747C">
              <w:rPr>
                <w:rFonts w:ascii="Arial" w:eastAsia="Times New Roman" w:hAnsi="Arial" w:cs="Arial"/>
                <w:bCs/>
                <w:sz w:val="24"/>
                <w:szCs w:val="24"/>
              </w:rPr>
              <w:t>He asked if this could be reviewed with a view to bringing a report back to PCCC.</w:t>
            </w:r>
          </w:p>
          <w:p w14:paraId="0099886F" w14:textId="77777777" w:rsidR="00CC1176" w:rsidRDefault="00CC1176" w:rsidP="005B0D58">
            <w:pPr>
              <w:rPr>
                <w:rFonts w:ascii="Arial" w:eastAsia="Times New Roman" w:hAnsi="Arial" w:cs="Arial"/>
                <w:bCs/>
                <w:sz w:val="24"/>
                <w:szCs w:val="24"/>
              </w:rPr>
            </w:pPr>
          </w:p>
          <w:p w14:paraId="6F65A31A" w14:textId="750B6CBF" w:rsidR="005B0D58" w:rsidRDefault="005B0D58" w:rsidP="005B0D58">
            <w:pPr>
              <w:rPr>
                <w:rFonts w:ascii="Arial" w:eastAsia="Times New Roman" w:hAnsi="Arial" w:cs="Arial"/>
                <w:b/>
                <w:sz w:val="24"/>
                <w:szCs w:val="24"/>
              </w:rPr>
            </w:pPr>
            <w:r w:rsidRPr="00EC6095">
              <w:rPr>
                <w:rFonts w:ascii="Arial" w:eastAsia="Times New Roman" w:hAnsi="Arial" w:cs="Arial"/>
                <w:b/>
                <w:sz w:val="24"/>
                <w:szCs w:val="24"/>
              </w:rPr>
              <w:t>The Deputy Director of IT Development and Improvement</w:t>
            </w:r>
            <w:r>
              <w:rPr>
                <w:rFonts w:ascii="Arial" w:eastAsia="Times New Roman" w:hAnsi="Arial" w:cs="Arial"/>
                <w:bCs/>
                <w:sz w:val="24"/>
                <w:szCs w:val="24"/>
              </w:rPr>
              <w:t xml:space="preserve"> </w:t>
            </w:r>
            <w:r w:rsidR="0038681F" w:rsidRPr="0038681F">
              <w:rPr>
                <w:rFonts w:ascii="Arial" w:eastAsia="Times New Roman" w:hAnsi="Arial" w:cs="Arial"/>
                <w:b/>
                <w:sz w:val="24"/>
                <w:szCs w:val="24"/>
              </w:rPr>
              <w:t>advised that he</w:t>
            </w:r>
            <w:r w:rsidR="004C21CD">
              <w:rPr>
                <w:rFonts w:ascii="Arial" w:eastAsia="Times New Roman" w:hAnsi="Arial" w:cs="Arial"/>
                <w:b/>
                <w:sz w:val="24"/>
                <w:szCs w:val="24"/>
              </w:rPr>
              <w:t xml:space="preserve"> </w:t>
            </w:r>
            <w:proofErr w:type="gramStart"/>
            <w:r w:rsidR="004C21CD">
              <w:rPr>
                <w:rFonts w:ascii="Arial" w:eastAsia="Times New Roman" w:hAnsi="Arial" w:cs="Arial"/>
                <w:b/>
                <w:sz w:val="24"/>
                <w:szCs w:val="24"/>
              </w:rPr>
              <w:t xml:space="preserve">would </w:t>
            </w:r>
            <w:r w:rsidR="00DA2395">
              <w:rPr>
                <w:rFonts w:ascii="Arial" w:eastAsia="Times New Roman" w:hAnsi="Arial" w:cs="Arial"/>
                <w:b/>
                <w:sz w:val="24"/>
                <w:szCs w:val="24"/>
              </w:rPr>
              <w:t>l</w:t>
            </w:r>
            <w:r w:rsidR="004C21CD">
              <w:rPr>
                <w:rFonts w:ascii="Arial" w:eastAsia="Times New Roman" w:hAnsi="Arial" w:cs="Arial"/>
                <w:b/>
                <w:sz w:val="24"/>
                <w:szCs w:val="24"/>
              </w:rPr>
              <w:t>ook</w:t>
            </w:r>
            <w:proofErr w:type="gramEnd"/>
            <w:r w:rsidR="004C21CD">
              <w:rPr>
                <w:rFonts w:ascii="Arial" w:eastAsia="Times New Roman" w:hAnsi="Arial" w:cs="Arial"/>
                <w:b/>
                <w:sz w:val="24"/>
                <w:szCs w:val="24"/>
              </w:rPr>
              <w:t xml:space="preserve"> further </w:t>
            </w:r>
            <w:r w:rsidR="0038681F" w:rsidRPr="0038681F">
              <w:rPr>
                <w:rFonts w:ascii="Arial" w:eastAsia="Times New Roman" w:hAnsi="Arial" w:cs="Arial"/>
                <w:b/>
                <w:sz w:val="24"/>
                <w:szCs w:val="24"/>
              </w:rPr>
              <w:t>into this and update the Committee at a later stage.</w:t>
            </w:r>
          </w:p>
          <w:p w14:paraId="072FAAD8" w14:textId="4AB9E4CE" w:rsidR="0038681F" w:rsidRDefault="0038681F" w:rsidP="005B0D58">
            <w:pPr>
              <w:rPr>
                <w:rFonts w:ascii="Arial" w:eastAsia="Times New Roman" w:hAnsi="Arial" w:cs="Arial"/>
                <w:b/>
                <w:sz w:val="24"/>
                <w:szCs w:val="24"/>
              </w:rPr>
            </w:pPr>
          </w:p>
          <w:p w14:paraId="588B7F7D" w14:textId="0964480C" w:rsidR="0038681F" w:rsidRPr="00CC1176" w:rsidRDefault="0038681F" w:rsidP="005B0D58">
            <w:pPr>
              <w:rPr>
                <w:rFonts w:ascii="Arial" w:eastAsia="Times New Roman" w:hAnsi="Arial" w:cs="Arial"/>
                <w:b/>
                <w:sz w:val="24"/>
                <w:szCs w:val="24"/>
              </w:rPr>
            </w:pPr>
            <w:r w:rsidRPr="00CC1176">
              <w:rPr>
                <w:rFonts w:ascii="Arial" w:eastAsia="Times New Roman" w:hAnsi="Arial" w:cs="Arial"/>
                <w:b/>
                <w:sz w:val="24"/>
                <w:szCs w:val="24"/>
              </w:rPr>
              <w:lastRenderedPageBreak/>
              <w:t xml:space="preserve">Professor </w:t>
            </w:r>
            <w:proofErr w:type="spellStart"/>
            <w:r w:rsidRPr="00CC1176">
              <w:rPr>
                <w:rFonts w:ascii="Arial" w:eastAsia="Times New Roman" w:hAnsi="Arial" w:cs="Arial"/>
                <w:b/>
                <w:sz w:val="24"/>
                <w:szCs w:val="24"/>
              </w:rPr>
              <w:t>Gamsu</w:t>
            </w:r>
            <w:proofErr w:type="spellEnd"/>
            <w:r w:rsidRPr="00CC1176">
              <w:rPr>
                <w:rFonts w:ascii="Arial" w:eastAsia="Times New Roman" w:hAnsi="Arial" w:cs="Arial"/>
                <w:b/>
                <w:sz w:val="24"/>
                <w:szCs w:val="24"/>
              </w:rPr>
              <w:t xml:space="preserve"> felt it would be helpful to have an idea of </w:t>
            </w:r>
            <w:r w:rsidR="009C747C" w:rsidRPr="00EC6095">
              <w:rPr>
                <w:rFonts w:ascii="Arial" w:eastAsia="Times New Roman" w:hAnsi="Arial" w:cs="Arial"/>
                <w:b/>
                <w:sz w:val="24"/>
                <w:szCs w:val="24"/>
              </w:rPr>
              <w:t>how the</w:t>
            </w:r>
            <w:r w:rsidRPr="00CC1176">
              <w:rPr>
                <w:rFonts w:ascii="Arial" w:eastAsia="Times New Roman" w:hAnsi="Arial" w:cs="Arial"/>
                <w:b/>
                <w:sz w:val="24"/>
                <w:szCs w:val="24"/>
              </w:rPr>
              <w:t xml:space="preserve"> quality of digital access comparatives across the city.</w:t>
            </w:r>
          </w:p>
          <w:p w14:paraId="733F62FD" w14:textId="2A27FD05" w:rsidR="00EE0605" w:rsidRPr="006B218A" w:rsidRDefault="00EE0605" w:rsidP="00075568">
            <w:pPr>
              <w:rPr>
                <w:rFonts w:ascii="Arial" w:eastAsia="Times New Roman" w:hAnsi="Arial" w:cs="Arial"/>
                <w:b/>
                <w:sz w:val="24"/>
                <w:szCs w:val="24"/>
              </w:rPr>
            </w:pPr>
          </w:p>
          <w:p w14:paraId="5B74F619" w14:textId="110146AE" w:rsidR="00EE0605" w:rsidRDefault="00A75A2B" w:rsidP="00EC6095">
            <w:pPr>
              <w:rPr>
                <w:rFonts w:ascii="Arial" w:eastAsia="Times New Roman" w:hAnsi="Arial" w:cs="Arial"/>
                <w:bCs/>
                <w:sz w:val="24"/>
                <w:szCs w:val="24"/>
              </w:rPr>
            </w:pPr>
            <w:r>
              <w:rPr>
                <w:rFonts w:ascii="Arial" w:eastAsia="Times New Roman" w:hAnsi="Arial" w:cs="Arial"/>
                <w:bCs/>
                <w:sz w:val="24"/>
                <w:szCs w:val="24"/>
              </w:rPr>
              <w:t xml:space="preserve">The </w:t>
            </w:r>
            <w:r w:rsidRPr="00A75A2B">
              <w:rPr>
                <w:rFonts w:ascii="Arial" w:eastAsia="Times New Roman" w:hAnsi="Arial" w:cs="Arial"/>
                <w:bCs/>
                <w:sz w:val="24"/>
                <w:szCs w:val="24"/>
              </w:rPr>
              <w:t>Deputy Director of Primary Care Contracting Estates and Digital</w:t>
            </w:r>
            <w:r w:rsidR="0038681F">
              <w:rPr>
                <w:rFonts w:ascii="Arial" w:eastAsia="Times New Roman" w:hAnsi="Arial" w:cs="Arial"/>
                <w:bCs/>
                <w:sz w:val="24"/>
                <w:szCs w:val="24"/>
              </w:rPr>
              <w:t xml:space="preserve"> </w:t>
            </w:r>
            <w:r w:rsidR="009C747C">
              <w:rPr>
                <w:rFonts w:ascii="Arial" w:eastAsia="Times New Roman" w:hAnsi="Arial" w:cs="Arial"/>
                <w:bCs/>
                <w:sz w:val="24"/>
                <w:szCs w:val="24"/>
              </w:rPr>
              <w:t xml:space="preserve">said </w:t>
            </w:r>
            <w:r w:rsidR="0038681F">
              <w:rPr>
                <w:rFonts w:ascii="Arial" w:eastAsia="Times New Roman" w:hAnsi="Arial" w:cs="Arial"/>
                <w:bCs/>
                <w:sz w:val="24"/>
                <w:szCs w:val="24"/>
              </w:rPr>
              <w:t xml:space="preserve"> that the CCG were very aware </w:t>
            </w:r>
            <w:r w:rsidR="009C747C">
              <w:rPr>
                <w:rFonts w:ascii="Arial" w:eastAsia="Times New Roman" w:hAnsi="Arial" w:cs="Arial"/>
                <w:bCs/>
                <w:sz w:val="24"/>
                <w:szCs w:val="24"/>
              </w:rPr>
              <w:t>of</w:t>
            </w:r>
            <w:r w:rsidR="0038681F">
              <w:rPr>
                <w:rFonts w:ascii="Arial" w:eastAsia="Times New Roman" w:hAnsi="Arial" w:cs="Arial"/>
                <w:bCs/>
                <w:sz w:val="24"/>
                <w:szCs w:val="24"/>
              </w:rPr>
              <w:t xml:space="preserve"> how </w:t>
            </w:r>
            <w:r w:rsidR="009C747C">
              <w:rPr>
                <w:rFonts w:ascii="Arial" w:eastAsia="Times New Roman" w:hAnsi="Arial" w:cs="Arial"/>
                <w:bCs/>
                <w:sz w:val="24"/>
                <w:szCs w:val="24"/>
              </w:rPr>
              <w:t xml:space="preserve">digital access could </w:t>
            </w:r>
            <w:r w:rsidR="0038681F">
              <w:rPr>
                <w:rFonts w:ascii="Arial" w:eastAsia="Times New Roman" w:hAnsi="Arial" w:cs="Arial"/>
                <w:bCs/>
                <w:sz w:val="24"/>
                <w:szCs w:val="24"/>
              </w:rPr>
              <w:t>compound</w:t>
            </w:r>
            <w:r w:rsidR="009C747C">
              <w:rPr>
                <w:rFonts w:ascii="Arial" w:eastAsia="Times New Roman" w:hAnsi="Arial" w:cs="Arial"/>
                <w:bCs/>
                <w:sz w:val="24"/>
                <w:szCs w:val="24"/>
              </w:rPr>
              <w:t xml:space="preserve"> </w:t>
            </w:r>
            <w:r w:rsidR="0038681F">
              <w:rPr>
                <w:rFonts w:ascii="Arial" w:eastAsia="Times New Roman" w:hAnsi="Arial" w:cs="Arial"/>
                <w:bCs/>
                <w:sz w:val="24"/>
                <w:szCs w:val="24"/>
              </w:rPr>
              <w:t xml:space="preserve">other inequalities within the city, the Wave 4B hubs </w:t>
            </w:r>
            <w:r w:rsidR="009C747C">
              <w:rPr>
                <w:rFonts w:ascii="Arial" w:eastAsia="Times New Roman" w:hAnsi="Arial" w:cs="Arial"/>
                <w:bCs/>
                <w:sz w:val="24"/>
                <w:szCs w:val="24"/>
              </w:rPr>
              <w:t>would</w:t>
            </w:r>
            <w:r w:rsidR="0038681F">
              <w:rPr>
                <w:rFonts w:ascii="Arial" w:eastAsia="Times New Roman" w:hAnsi="Arial" w:cs="Arial"/>
                <w:bCs/>
                <w:sz w:val="24"/>
                <w:szCs w:val="24"/>
              </w:rPr>
              <w:t xml:space="preserve"> include pods to enable patients to access online services</w:t>
            </w:r>
            <w:r w:rsidR="009C747C">
              <w:rPr>
                <w:rFonts w:ascii="Arial" w:eastAsia="Times New Roman" w:hAnsi="Arial" w:cs="Arial"/>
                <w:bCs/>
                <w:sz w:val="24"/>
                <w:szCs w:val="24"/>
              </w:rPr>
              <w:t>.</w:t>
            </w:r>
            <w:r w:rsidR="0038681F">
              <w:rPr>
                <w:rFonts w:ascii="Arial" w:eastAsia="Times New Roman" w:hAnsi="Arial" w:cs="Arial"/>
                <w:bCs/>
                <w:sz w:val="24"/>
                <w:szCs w:val="24"/>
              </w:rPr>
              <w:t xml:space="preserve">  </w:t>
            </w:r>
          </w:p>
          <w:p w14:paraId="65285B5D" w14:textId="5845F4CC" w:rsidR="0038681F" w:rsidRDefault="0038681F" w:rsidP="00075568">
            <w:pPr>
              <w:rPr>
                <w:rFonts w:ascii="Arial" w:eastAsia="Times New Roman" w:hAnsi="Arial" w:cs="Arial"/>
                <w:bCs/>
                <w:sz w:val="24"/>
                <w:szCs w:val="24"/>
              </w:rPr>
            </w:pPr>
          </w:p>
          <w:p w14:paraId="0ECD132C" w14:textId="7DB7D7AA" w:rsidR="0038681F" w:rsidRPr="00125576" w:rsidRDefault="00CC1176" w:rsidP="00075568">
            <w:pPr>
              <w:rPr>
                <w:rFonts w:ascii="Arial" w:eastAsia="Times New Roman" w:hAnsi="Arial" w:cs="Arial"/>
                <w:b/>
                <w:sz w:val="24"/>
                <w:szCs w:val="24"/>
              </w:rPr>
            </w:pPr>
            <w:r>
              <w:rPr>
                <w:rFonts w:ascii="Arial" w:eastAsia="Times New Roman" w:hAnsi="Arial" w:cs="Arial"/>
                <w:bCs/>
                <w:sz w:val="24"/>
                <w:szCs w:val="24"/>
              </w:rPr>
              <w:t>Primary Care workplans</w:t>
            </w:r>
            <w:r w:rsidR="0038681F">
              <w:rPr>
                <w:rFonts w:ascii="Arial" w:eastAsia="Times New Roman" w:hAnsi="Arial" w:cs="Arial"/>
                <w:bCs/>
                <w:sz w:val="24"/>
                <w:szCs w:val="24"/>
              </w:rPr>
              <w:t xml:space="preserve"> for 2022 /2023 include</w:t>
            </w:r>
            <w:r>
              <w:rPr>
                <w:rFonts w:ascii="Arial" w:eastAsia="Times New Roman" w:hAnsi="Arial" w:cs="Arial"/>
                <w:bCs/>
                <w:sz w:val="24"/>
                <w:szCs w:val="24"/>
              </w:rPr>
              <w:t>d</w:t>
            </w:r>
            <w:r w:rsidR="0038681F">
              <w:rPr>
                <w:rFonts w:ascii="Arial" w:eastAsia="Times New Roman" w:hAnsi="Arial" w:cs="Arial"/>
                <w:bCs/>
                <w:sz w:val="24"/>
                <w:szCs w:val="24"/>
              </w:rPr>
              <w:t xml:space="preserve"> a review of practice websites </w:t>
            </w:r>
            <w:r w:rsidR="00125576">
              <w:rPr>
                <w:rFonts w:ascii="Arial" w:eastAsia="Times New Roman" w:hAnsi="Arial" w:cs="Arial"/>
                <w:bCs/>
                <w:sz w:val="24"/>
                <w:szCs w:val="24"/>
              </w:rPr>
              <w:t>and support and guidance to practices on improving these</w:t>
            </w:r>
            <w:r>
              <w:rPr>
                <w:rFonts w:ascii="Arial" w:eastAsia="Times New Roman" w:hAnsi="Arial" w:cs="Arial"/>
                <w:bCs/>
                <w:sz w:val="24"/>
                <w:szCs w:val="24"/>
              </w:rPr>
              <w:t xml:space="preserve">. </w:t>
            </w:r>
          </w:p>
          <w:p w14:paraId="19B627D9" w14:textId="32BC15AA" w:rsidR="00EE0605" w:rsidRPr="006B218A" w:rsidRDefault="00EE0605" w:rsidP="00075568">
            <w:pPr>
              <w:rPr>
                <w:rFonts w:ascii="Arial" w:eastAsia="Times New Roman" w:hAnsi="Arial" w:cs="Arial"/>
                <w:b/>
                <w:sz w:val="24"/>
                <w:szCs w:val="24"/>
              </w:rPr>
            </w:pPr>
          </w:p>
          <w:p w14:paraId="29E8F9ED" w14:textId="4631FF57" w:rsidR="00CC1176" w:rsidRDefault="00A75A2B" w:rsidP="00075568">
            <w:pPr>
              <w:rPr>
                <w:rFonts w:ascii="Arial" w:eastAsia="Times New Roman" w:hAnsi="Arial" w:cs="Arial"/>
                <w:bCs/>
                <w:sz w:val="24"/>
                <w:szCs w:val="24"/>
              </w:rPr>
            </w:pPr>
            <w:r>
              <w:rPr>
                <w:rFonts w:ascii="Arial" w:eastAsia="Times New Roman" w:hAnsi="Arial" w:cs="Arial"/>
                <w:bCs/>
                <w:sz w:val="24"/>
                <w:szCs w:val="24"/>
              </w:rPr>
              <w:t xml:space="preserve">The Chair </w:t>
            </w:r>
            <w:r w:rsidR="009B680F">
              <w:rPr>
                <w:rFonts w:ascii="Arial" w:eastAsia="Times New Roman" w:hAnsi="Arial" w:cs="Arial"/>
                <w:bCs/>
                <w:sz w:val="24"/>
                <w:szCs w:val="24"/>
              </w:rPr>
              <w:t>commented that there had been a</w:t>
            </w:r>
            <w:r w:rsidR="00CC1176">
              <w:rPr>
                <w:rFonts w:ascii="Arial" w:eastAsia="Times New Roman" w:hAnsi="Arial" w:cs="Arial"/>
                <w:bCs/>
                <w:sz w:val="24"/>
                <w:szCs w:val="24"/>
              </w:rPr>
              <w:t xml:space="preserve"> </w:t>
            </w:r>
            <w:r w:rsidR="009B680F">
              <w:rPr>
                <w:rFonts w:ascii="Arial" w:eastAsia="Times New Roman" w:hAnsi="Arial" w:cs="Arial"/>
                <w:bCs/>
                <w:sz w:val="24"/>
                <w:szCs w:val="24"/>
              </w:rPr>
              <w:t>cultur</w:t>
            </w:r>
            <w:r w:rsidR="00CC1176">
              <w:rPr>
                <w:rFonts w:ascii="Arial" w:eastAsia="Times New Roman" w:hAnsi="Arial" w:cs="Arial"/>
                <w:bCs/>
                <w:sz w:val="24"/>
                <w:szCs w:val="24"/>
              </w:rPr>
              <w:t xml:space="preserve">al change in the use of </w:t>
            </w:r>
            <w:r w:rsidR="009B680F">
              <w:rPr>
                <w:rFonts w:ascii="Arial" w:eastAsia="Times New Roman" w:hAnsi="Arial" w:cs="Arial"/>
                <w:bCs/>
                <w:sz w:val="24"/>
                <w:szCs w:val="24"/>
              </w:rPr>
              <w:t xml:space="preserve">IT across practices </w:t>
            </w:r>
            <w:r w:rsidR="00CC1176">
              <w:rPr>
                <w:rFonts w:ascii="Arial" w:eastAsia="Times New Roman" w:hAnsi="Arial" w:cs="Arial"/>
                <w:bCs/>
                <w:sz w:val="24"/>
                <w:szCs w:val="24"/>
              </w:rPr>
              <w:t xml:space="preserve">during </w:t>
            </w:r>
            <w:r w:rsidR="009B680F">
              <w:rPr>
                <w:rFonts w:ascii="Arial" w:eastAsia="Times New Roman" w:hAnsi="Arial" w:cs="Arial"/>
                <w:bCs/>
                <w:sz w:val="24"/>
                <w:szCs w:val="24"/>
              </w:rPr>
              <w:t xml:space="preserve">the pandemic and was good to hear how performance was being increased in the key areas outlined by </w:t>
            </w:r>
            <w:r w:rsidR="009B680F">
              <w:t xml:space="preserve"> </w:t>
            </w:r>
            <w:r w:rsidR="00CC1176">
              <w:rPr>
                <w:rFonts w:ascii="Arial" w:eastAsia="Times New Roman" w:hAnsi="Arial" w:cs="Arial"/>
                <w:bCs/>
                <w:sz w:val="24"/>
                <w:szCs w:val="24"/>
              </w:rPr>
              <w:t>t</w:t>
            </w:r>
            <w:r w:rsidR="009B680F" w:rsidRPr="009B680F">
              <w:rPr>
                <w:rFonts w:ascii="Arial" w:eastAsia="Times New Roman" w:hAnsi="Arial" w:cs="Arial"/>
                <w:bCs/>
                <w:sz w:val="24"/>
                <w:szCs w:val="24"/>
              </w:rPr>
              <w:t>he Deputy Director of IT Development and Improvement</w:t>
            </w:r>
            <w:r w:rsidR="00CC1176">
              <w:rPr>
                <w:rFonts w:ascii="Arial" w:eastAsia="Times New Roman" w:hAnsi="Arial" w:cs="Arial"/>
                <w:bCs/>
                <w:sz w:val="24"/>
                <w:szCs w:val="24"/>
              </w:rPr>
              <w:t>.</w:t>
            </w:r>
          </w:p>
          <w:p w14:paraId="4FB4094C" w14:textId="11402629" w:rsidR="009B680F" w:rsidRDefault="009B680F" w:rsidP="00075568">
            <w:pPr>
              <w:rPr>
                <w:rFonts w:ascii="Arial" w:eastAsia="Times New Roman" w:hAnsi="Arial" w:cs="Arial"/>
                <w:bCs/>
                <w:sz w:val="24"/>
                <w:szCs w:val="24"/>
              </w:rPr>
            </w:pPr>
            <w:r>
              <w:rPr>
                <w:rFonts w:ascii="Arial" w:eastAsia="Times New Roman" w:hAnsi="Arial" w:cs="Arial"/>
                <w:bCs/>
                <w:sz w:val="24"/>
                <w:szCs w:val="24"/>
              </w:rPr>
              <w:t xml:space="preserve"> </w:t>
            </w:r>
          </w:p>
          <w:p w14:paraId="42D1DDC0" w14:textId="6C97FC66" w:rsidR="009B680F" w:rsidRDefault="009B680F" w:rsidP="00075568">
            <w:pPr>
              <w:rPr>
                <w:rFonts w:ascii="Arial" w:eastAsia="Times New Roman" w:hAnsi="Arial" w:cs="Arial"/>
                <w:bCs/>
                <w:sz w:val="24"/>
                <w:szCs w:val="24"/>
              </w:rPr>
            </w:pPr>
            <w:r>
              <w:rPr>
                <w:rFonts w:ascii="Arial" w:eastAsia="Times New Roman" w:hAnsi="Arial" w:cs="Arial"/>
                <w:bCs/>
                <w:sz w:val="24"/>
                <w:szCs w:val="24"/>
              </w:rPr>
              <w:t>The Committee thanked t</w:t>
            </w:r>
            <w:r w:rsidRPr="009B680F">
              <w:rPr>
                <w:rFonts w:ascii="Arial" w:eastAsia="Times New Roman" w:hAnsi="Arial" w:cs="Arial"/>
                <w:bCs/>
                <w:sz w:val="24"/>
                <w:szCs w:val="24"/>
              </w:rPr>
              <w:t>he Deputy Director of IT Development and Improvement</w:t>
            </w:r>
            <w:r>
              <w:rPr>
                <w:rFonts w:ascii="Arial" w:eastAsia="Times New Roman" w:hAnsi="Arial" w:cs="Arial"/>
                <w:bCs/>
                <w:sz w:val="24"/>
                <w:szCs w:val="24"/>
              </w:rPr>
              <w:t xml:space="preserve"> and team for all the hard work undertaken on this, recognising the progress with regard to targets now being met.</w:t>
            </w:r>
          </w:p>
          <w:p w14:paraId="5BFF0417" w14:textId="614CDC71" w:rsidR="009B680F" w:rsidRDefault="009B680F" w:rsidP="00075568">
            <w:pPr>
              <w:rPr>
                <w:rFonts w:ascii="Arial" w:eastAsia="Times New Roman" w:hAnsi="Arial" w:cs="Arial"/>
                <w:bCs/>
                <w:sz w:val="24"/>
                <w:szCs w:val="24"/>
              </w:rPr>
            </w:pPr>
          </w:p>
          <w:p w14:paraId="23C1D2DB" w14:textId="24000D0B" w:rsidR="00FB6AB7" w:rsidRPr="001E3855" w:rsidRDefault="009B680F" w:rsidP="00F80AF6">
            <w:pPr>
              <w:rPr>
                <w:b/>
              </w:rPr>
            </w:pPr>
            <w:r w:rsidRPr="009B680F">
              <w:rPr>
                <w:rFonts w:ascii="Arial" w:eastAsia="Times New Roman" w:hAnsi="Arial" w:cs="Arial"/>
                <w:b/>
                <w:sz w:val="24"/>
                <w:szCs w:val="24"/>
              </w:rPr>
              <w:t>The Primary Care Commissioning Committee considered the contents of the paper</w:t>
            </w:r>
            <w:r>
              <w:rPr>
                <w:rFonts w:ascii="Arial" w:eastAsia="Times New Roman" w:hAnsi="Arial" w:cs="Arial"/>
                <w:b/>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8516D08" w14:textId="77777777" w:rsidR="00361CFC" w:rsidRDefault="00361CFC" w:rsidP="00921D89">
            <w:pPr>
              <w:jc w:val="center"/>
              <w:rPr>
                <w:rFonts w:ascii="Arial" w:hAnsi="Arial" w:cs="Arial"/>
                <w:sz w:val="24"/>
                <w:szCs w:val="24"/>
              </w:rPr>
            </w:pPr>
          </w:p>
          <w:p w14:paraId="2DC99E2E" w14:textId="77777777" w:rsidR="00F80AF6" w:rsidRDefault="00F80AF6" w:rsidP="00921D89">
            <w:pPr>
              <w:jc w:val="center"/>
              <w:rPr>
                <w:rFonts w:ascii="Arial" w:hAnsi="Arial" w:cs="Arial"/>
                <w:sz w:val="24"/>
                <w:szCs w:val="24"/>
              </w:rPr>
            </w:pPr>
          </w:p>
          <w:p w14:paraId="0D1C166B" w14:textId="77777777" w:rsidR="00F80AF6" w:rsidRDefault="00F80AF6" w:rsidP="00921D89">
            <w:pPr>
              <w:jc w:val="center"/>
              <w:rPr>
                <w:rFonts w:ascii="Arial" w:hAnsi="Arial" w:cs="Arial"/>
                <w:sz w:val="24"/>
                <w:szCs w:val="24"/>
              </w:rPr>
            </w:pPr>
          </w:p>
          <w:p w14:paraId="290B8206" w14:textId="77777777" w:rsidR="00F80AF6" w:rsidRDefault="00F80AF6" w:rsidP="00921D89">
            <w:pPr>
              <w:jc w:val="center"/>
              <w:rPr>
                <w:rFonts w:ascii="Arial" w:hAnsi="Arial" w:cs="Arial"/>
                <w:sz w:val="24"/>
                <w:szCs w:val="24"/>
              </w:rPr>
            </w:pPr>
          </w:p>
          <w:p w14:paraId="2E89FAC5" w14:textId="77777777" w:rsidR="00F80AF6" w:rsidRDefault="00F80AF6" w:rsidP="00921D89">
            <w:pPr>
              <w:jc w:val="center"/>
              <w:rPr>
                <w:rFonts w:ascii="Arial" w:hAnsi="Arial" w:cs="Arial"/>
                <w:sz w:val="24"/>
                <w:szCs w:val="24"/>
              </w:rPr>
            </w:pPr>
          </w:p>
          <w:p w14:paraId="2D9FA134" w14:textId="77777777" w:rsidR="00F80AF6" w:rsidRDefault="00F80AF6" w:rsidP="00921D89">
            <w:pPr>
              <w:jc w:val="center"/>
              <w:rPr>
                <w:rFonts w:ascii="Arial" w:hAnsi="Arial" w:cs="Arial"/>
                <w:sz w:val="24"/>
                <w:szCs w:val="24"/>
              </w:rPr>
            </w:pPr>
          </w:p>
          <w:p w14:paraId="48590C79" w14:textId="77777777" w:rsidR="00F80AF6" w:rsidRDefault="00F80AF6" w:rsidP="00921D89">
            <w:pPr>
              <w:jc w:val="center"/>
              <w:rPr>
                <w:rFonts w:ascii="Arial" w:hAnsi="Arial" w:cs="Arial"/>
                <w:sz w:val="24"/>
                <w:szCs w:val="24"/>
              </w:rPr>
            </w:pPr>
          </w:p>
          <w:p w14:paraId="10B9A4A9" w14:textId="77777777" w:rsidR="00F80AF6" w:rsidRDefault="00F80AF6" w:rsidP="00921D89">
            <w:pPr>
              <w:jc w:val="center"/>
              <w:rPr>
                <w:rFonts w:ascii="Arial" w:hAnsi="Arial" w:cs="Arial"/>
                <w:sz w:val="24"/>
                <w:szCs w:val="24"/>
              </w:rPr>
            </w:pPr>
          </w:p>
          <w:p w14:paraId="2A619B8C" w14:textId="77777777" w:rsidR="00F80AF6" w:rsidRDefault="00F80AF6" w:rsidP="00921D89">
            <w:pPr>
              <w:jc w:val="center"/>
              <w:rPr>
                <w:rFonts w:ascii="Arial" w:hAnsi="Arial" w:cs="Arial"/>
                <w:sz w:val="24"/>
                <w:szCs w:val="24"/>
              </w:rPr>
            </w:pPr>
          </w:p>
          <w:p w14:paraId="71BFD7F6" w14:textId="77777777" w:rsidR="00F80AF6" w:rsidRDefault="00F80AF6" w:rsidP="00921D89">
            <w:pPr>
              <w:jc w:val="center"/>
              <w:rPr>
                <w:rFonts w:ascii="Arial" w:hAnsi="Arial" w:cs="Arial"/>
                <w:sz w:val="24"/>
                <w:szCs w:val="24"/>
              </w:rPr>
            </w:pPr>
          </w:p>
          <w:p w14:paraId="3DADC7AF" w14:textId="77777777" w:rsidR="00F80AF6" w:rsidRDefault="00F80AF6" w:rsidP="00921D89">
            <w:pPr>
              <w:jc w:val="center"/>
              <w:rPr>
                <w:rFonts w:ascii="Arial" w:hAnsi="Arial" w:cs="Arial"/>
                <w:sz w:val="24"/>
                <w:szCs w:val="24"/>
              </w:rPr>
            </w:pPr>
          </w:p>
          <w:p w14:paraId="75241535" w14:textId="77777777" w:rsidR="00F80AF6" w:rsidRDefault="00F80AF6" w:rsidP="00921D89">
            <w:pPr>
              <w:jc w:val="center"/>
              <w:rPr>
                <w:rFonts w:ascii="Arial" w:hAnsi="Arial" w:cs="Arial"/>
                <w:sz w:val="24"/>
                <w:szCs w:val="24"/>
              </w:rPr>
            </w:pPr>
          </w:p>
          <w:p w14:paraId="521C694B" w14:textId="77777777" w:rsidR="00F80AF6" w:rsidRDefault="00F80AF6" w:rsidP="00921D89">
            <w:pPr>
              <w:jc w:val="center"/>
              <w:rPr>
                <w:rFonts w:ascii="Arial" w:hAnsi="Arial" w:cs="Arial"/>
                <w:sz w:val="24"/>
                <w:szCs w:val="24"/>
              </w:rPr>
            </w:pPr>
          </w:p>
          <w:p w14:paraId="4E0295B1" w14:textId="77777777" w:rsidR="00F80AF6" w:rsidRDefault="00F80AF6" w:rsidP="00921D89">
            <w:pPr>
              <w:jc w:val="center"/>
              <w:rPr>
                <w:rFonts w:ascii="Arial" w:hAnsi="Arial" w:cs="Arial"/>
                <w:sz w:val="24"/>
                <w:szCs w:val="24"/>
              </w:rPr>
            </w:pPr>
          </w:p>
          <w:p w14:paraId="2388752D" w14:textId="77777777" w:rsidR="00F80AF6" w:rsidRDefault="00F80AF6" w:rsidP="00921D89">
            <w:pPr>
              <w:jc w:val="center"/>
              <w:rPr>
                <w:rFonts w:ascii="Arial" w:hAnsi="Arial" w:cs="Arial"/>
                <w:sz w:val="24"/>
                <w:szCs w:val="24"/>
              </w:rPr>
            </w:pPr>
          </w:p>
          <w:p w14:paraId="44816F13" w14:textId="77777777" w:rsidR="00F80AF6" w:rsidRDefault="00F80AF6" w:rsidP="00921D89">
            <w:pPr>
              <w:jc w:val="center"/>
              <w:rPr>
                <w:rFonts w:ascii="Arial" w:hAnsi="Arial" w:cs="Arial"/>
                <w:sz w:val="24"/>
                <w:szCs w:val="24"/>
              </w:rPr>
            </w:pPr>
          </w:p>
          <w:p w14:paraId="6BCE135C" w14:textId="77777777" w:rsidR="00F80AF6" w:rsidRDefault="00F80AF6" w:rsidP="00921D89">
            <w:pPr>
              <w:jc w:val="center"/>
              <w:rPr>
                <w:rFonts w:ascii="Arial" w:hAnsi="Arial" w:cs="Arial"/>
                <w:sz w:val="24"/>
                <w:szCs w:val="24"/>
              </w:rPr>
            </w:pPr>
          </w:p>
          <w:p w14:paraId="6181735A" w14:textId="77777777" w:rsidR="00F80AF6" w:rsidRDefault="00F80AF6" w:rsidP="00921D89">
            <w:pPr>
              <w:jc w:val="center"/>
              <w:rPr>
                <w:rFonts w:ascii="Arial" w:hAnsi="Arial" w:cs="Arial"/>
                <w:sz w:val="24"/>
                <w:szCs w:val="24"/>
              </w:rPr>
            </w:pPr>
          </w:p>
          <w:p w14:paraId="4E92CDCE" w14:textId="77777777" w:rsidR="00F80AF6" w:rsidRDefault="00F80AF6" w:rsidP="00921D89">
            <w:pPr>
              <w:jc w:val="center"/>
              <w:rPr>
                <w:rFonts w:ascii="Arial" w:hAnsi="Arial" w:cs="Arial"/>
                <w:sz w:val="24"/>
                <w:szCs w:val="24"/>
              </w:rPr>
            </w:pPr>
          </w:p>
          <w:p w14:paraId="7E7E59CC" w14:textId="77777777" w:rsidR="00F80AF6" w:rsidRDefault="00F80AF6" w:rsidP="00921D89">
            <w:pPr>
              <w:jc w:val="center"/>
              <w:rPr>
                <w:rFonts w:ascii="Arial" w:hAnsi="Arial" w:cs="Arial"/>
                <w:sz w:val="24"/>
                <w:szCs w:val="24"/>
              </w:rPr>
            </w:pPr>
          </w:p>
          <w:p w14:paraId="731427B3" w14:textId="77777777" w:rsidR="00F80AF6" w:rsidRDefault="00F80AF6" w:rsidP="00921D89">
            <w:pPr>
              <w:jc w:val="center"/>
              <w:rPr>
                <w:rFonts w:ascii="Arial" w:hAnsi="Arial" w:cs="Arial"/>
                <w:sz w:val="24"/>
                <w:szCs w:val="24"/>
              </w:rPr>
            </w:pPr>
          </w:p>
          <w:p w14:paraId="373D8697" w14:textId="77777777" w:rsidR="00F80AF6" w:rsidRDefault="00F80AF6" w:rsidP="00921D89">
            <w:pPr>
              <w:jc w:val="center"/>
              <w:rPr>
                <w:rFonts w:ascii="Arial" w:hAnsi="Arial" w:cs="Arial"/>
                <w:sz w:val="24"/>
                <w:szCs w:val="24"/>
              </w:rPr>
            </w:pPr>
          </w:p>
          <w:p w14:paraId="01461C20" w14:textId="77777777" w:rsidR="00F80AF6" w:rsidRDefault="00F80AF6" w:rsidP="00921D89">
            <w:pPr>
              <w:jc w:val="center"/>
              <w:rPr>
                <w:rFonts w:ascii="Arial" w:hAnsi="Arial" w:cs="Arial"/>
                <w:sz w:val="24"/>
                <w:szCs w:val="24"/>
              </w:rPr>
            </w:pPr>
          </w:p>
          <w:p w14:paraId="2D20D719" w14:textId="77777777" w:rsidR="00F80AF6" w:rsidRDefault="00F80AF6" w:rsidP="00921D89">
            <w:pPr>
              <w:jc w:val="center"/>
              <w:rPr>
                <w:rFonts w:ascii="Arial" w:hAnsi="Arial" w:cs="Arial"/>
                <w:sz w:val="24"/>
                <w:szCs w:val="24"/>
              </w:rPr>
            </w:pPr>
          </w:p>
          <w:p w14:paraId="7B798B5B" w14:textId="77777777" w:rsidR="00F80AF6" w:rsidRDefault="00F80AF6" w:rsidP="00921D89">
            <w:pPr>
              <w:jc w:val="center"/>
              <w:rPr>
                <w:rFonts w:ascii="Arial" w:hAnsi="Arial" w:cs="Arial"/>
                <w:sz w:val="24"/>
                <w:szCs w:val="24"/>
              </w:rPr>
            </w:pPr>
          </w:p>
          <w:p w14:paraId="47825E70" w14:textId="77777777" w:rsidR="00F80AF6" w:rsidRDefault="00F80AF6" w:rsidP="00921D89">
            <w:pPr>
              <w:jc w:val="center"/>
              <w:rPr>
                <w:rFonts w:ascii="Arial" w:hAnsi="Arial" w:cs="Arial"/>
                <w:sz w:val="24"/>
                <w:szCs w:val="24"/>
              </w:rPr>
            </w:pPr>
          </w:p>
          <w:p w14:paraId="5FE3F500" w14:textId="77777777" w:rsidR="00F80AF6" w:rsidRDefault="00F80AF6" w:rsidP="00921D89">
            <w:pPr>
              <w:jc w:val="center"/>
              <w:rPr>
                <w:rFonts w:ascii="Arial" w:hAnsi="Arial" w:cs="Arial"/>
                <w:sz w:val="24"/>
                <w:szCs w:val="24"/>
              </w:rPr>
            </w:pPr>
          </w:p>
          <w:p w14:paraId="385D369B" w14:textId="77777777" w:rsidR="00F80AF6" w:rsidRDefault="00F80AF6" w:rsidP="00921D89">
            <w:pPr>
              <w:jc w:val="center"/>
              <w:rPr>
                <w:rFonts w:ascii="Arial" w:hAnsi="Arial" w:cs="Arial"/>
                <w:sz w:val="24"/>
                <w:szCs w:val="24"/>
              </w:rPr>
            </w:pPr>
          </w:p>
          <w:p w14:paraId="2C6D01E9" w14:textId="77777777" w:rsidR="00F80AF6" w:rsidRDefault="00F80AF6" w:rsidP="00921D89">
            <w:pPr>
              <w:jc w:val="center"/>
              <w:rPr>
                <w:rFonts w:ascii="Arial" w:hAnsi="Arial" w:cs="Arial"/>
                <w:sz w:val="24"/>
                <w:szCs w:val="24"/>
              </w:rPr>
            </w:pPr>
          </w:p>
          <w:p w14:paraId="2CAAE64F" w14:textId="77777777" w:rsidR="00F80AF6" w:rsidRDefault="00F80AF6" w:rsidP="00921D89">
            <w:pPr>
              <w:jc w:val="center"/>
              <w:rPr>
                <w:rFonts w:ascii="Arial" w:hAnsi="Arial" w:cs="Arial"/>
                <w:sz w:val="24"/>
                <w:szCs w:val="24"/>
              </w:rPr>
            </w:pPr>
          </w:p>
          <w:p w14:paraId="70453EB5" w14:textId="77777777" w:rsidR="00F80AF6" w:rsidRDefault="00F80AF6" w:rsidP="00921D89">
            <w:pPr>
              <w:jc w:val="center"/>
              <w:rPr>
                <w:rFonts w:ascii="Arial" w:hAnsi="Arial" w:cs="Arial"/>
                <w:sz w:val="24"/>
                <w:szCs w:val="24"/>
              </w:rPr>
            </w:pPr>
          </w:p>
          <w:p w14:paraId="70386B27" w14:textId="77777777" w:rsidR="00F80AF6" w:rsidRDefault="00F80AF6" w:rsidP="00921D89">
            <w:pPr>
              <w:jc w:val="center"/>
              <w:rPr>
                <w:rFonts w:ascii="Arial" w:hAnsi="Arial" w:cs="Arial"/>
                <w:sz w:val="24"/>
                <w:szCs w:val="24"/>
              </w:rPr>
            </w:pPr>
          </w:p>
          <w:p w14:paraId="50BC9DD2" w14:textId="77777777" w:rsidR="00F80AF6" w:rsidRDefault="00F80AF6" w:rsidP="00921D89">
            <w:pPr>
              <w:jc w:val="center"/>
              <w:rPr>
                <w:rFonts w:ascii="Arial" w:hAnsi="Arial" w:cs="Arial"/>
                <w:sz w:val="24"/>
                <w:szCs w:val="24"/>
              </w:rPr>
            </w:pPr>
          </w:p>
          <w:p w14:paraId="3D26FCE7" w14:textId="77777777" w:rsidR="00F80AF6" w:rsidRDefault="00F80AF6" w:rsidP="00921D89">
            <w:pPr>
              <w:jc w:val="center"/>
              <w:rPr>
                <w:rFonts w:ascii="Arial" w:hAnsi="Arial" w:cs="Arial"/>
                <w:sz w:val="24"/>
                <w:szCs w:val="24"/>
              </w:rPr>
            </w:pPr>
          </w:p>
          <w:p w14:paraId="30679BAF" w14:textId="5B4D86EE" w:rsidR="00F80AF6" w:rsidRDefault="00F80AF6" w:rsidP="00921D89">
            <w:pPr>
              <w:jc w:val="center"/>
              <w:rPr>
                <w:rFonts w:ascii="Arial" w:hAnsi="Arial" w:cs="Arial"/>
                <w:b/>
                <w:bCs/>
                <w:sz w:val="24"/>
                <w:szCs w:val="24"/>
              </w:rPr>
            </w:pPr>
            <w:r w:rsidRPr="00F80AF6">
              <w:rPr>
                <w:rFonts w:ascii="Arial" w:hAnsi="Arial" w:cs="Arial"/>
                <w:b/>
                <w:bCs/>
                <w:sz w:val="24"/>
                <w:szCs w:val="24"/>
              </w:rPr>
              <w:t>TC</w:t>
            </w:r>
          </w:p>
          <w:p w14:paraId="43CA113A" w14:textId="3A03B390" w:rsidR="00F80AF6" w:rsidRDefault="00F80AF6" w:rsidP="00921D89">
            <w:pPr>
              <w:jc w:val="center"/>
              <w:rPr>
                <w:rFonts w:ascii="Arial" w:hAnsi="Arial" w:cs="Arial"/>
                <w:b/>
                <w:bCs/>
                <w:sz w:val="24"/>
                <w:szCs w:val="24"/>
              </w:rPr>
            </w:pPr>
          </w:p>
          <w:p w14:paraId="3B0C7ED1" w14:textId="5AB0073C" w:rsidR="00F80AF6" w:rsidRDefault="00F80AF6" w:rsidP="00921D89">
            <w:pPr>
              <w:jc w:val="center"/>
              <w:rPr>
                <w:rFonts w:ascii="Arial" w:hAnsi="Arial" w:cs="Arial"/>
                <w:b/>
                <w:bCs/>
                <w:sz w:val="24"/>
                <w:szCs w:val="24"/>
              </w:rPr>
            </w:pPr>
          </w:p>
          <w:p w14:paraId="2E1270F3" w14:textId="77777777" w:rsidR="00EC6095" w:rsidRDefault="00EC6095" w:rsidP="00921D89">
            <w:pPr>
              <w:jc w:val="center"/>
              <w:rPr>
                <w:rFonts w:ascii="Arial" w:hAnsi="Arial" w:cs="Arial"/>
                <w:b/>
                <w:bCs/>
                <w:sz w:val="24"/>
                <w:szCs w:val="24"/>
              </w:rPr>
            </w:pPr>
          </w:p>
          <w:p w14:paraId="21AEAF65" w14:textId="58FA0DD6" w:rsidR="00F80AF6" w:rsidRDefault="00F80AF6" w:rsidP="00921D89">
            <w:pPr>
              <w:jc w:val="center"/>
              <w:rPr>
                <w:rFonts w:ascii="Arial" w:hAnsi="Arial" w:cs="Arial"/>
                <w:b/>
                <w:bCs/>
                <w:sz w:val="24"/>
                <w:szCs w:val="24"/>
              </w:rPr>
            </w:pPr>
            <w:r>
              <w:rPr>
                <w:rFonts w:ascii="Arial" w:hAnsi="Arial" w:cs="Arial"/>
                <w:b/>
                <w:bCs/>
                <w:sz w:val="24"/>
                <w:szCs w:val="24"/>
              </w:rPr>
              <w:lastRenderedPageBreak/>
              <w:t>TC</w:t>
            </w:r>
          </w:p>
          <w:p w14:paraId="0F71BA0D" w14:textId="18FB36A1" w:rsidR="00F80AF6" w:rsidRDefault="00F80AF6" w:rsidP="00921D89">
            <w:pPr>
              <w:jc w:val="center"/>
              <w:rPr>
                <w:rFonts w:ascii="Arial" w:hAnsi="Arial" w:cs="Arial"/>
                <w:b/>
                <w:bCs/>
                <w:sz w:val="24"/>
                <w:szCs w:val="24"/>
              </w:rPr>
            </w:pPr>
          </w:p>
          <w:p w14:paraId="786B70E9" w14:textId="4CD7A436" w:rsidR="00F80AF6" w:rsidRDefault="00F80AF6" w:rsidP="00921D89">
            <w:pPr>
              <w:jc w:val="center"/>
              <w:rPr>
                <w:rFonts w:ascii="Arial" w:hAnsi="Arial" w:cs="Arial"/>
                <w:b/>
                <w:bCs/>
                <w:sz w:val="24"/>
                <w:szCs w:val="24"/>
              </w:rPr>
            </w:pPr>
          </w:p>
          <w:p w14:paraId="07C39858" w14:textId="75B80A95" w:rsidR="00F80AF6" w:rsidRDefault="00F80AF6" w:rsidP="00921D89">
            <w:pPr>
              <w:jc w:val="center"/>
              <w:rPr>
                <w:rFonts w:ascii="Arial" w:hAnsi="Arial" w:cs="Arial"/>
                <w:b/>
                <w:bCs/>
                <w:sz w:val="24"/>
                <w:szCs w:val="24"/>
              </w:rPr>
            </w:pPr>
          </w:p>
          <w:p w14:paraId="307AF32F" w14:textId="77D0320E" w:rsidR="00F80AF6" w:rsidRDefault="00F80AF6" w:rsidP="00921D89">
            <w:pPr>
              <w:jc w:val="center"/>
              <w:rPr>
                <w:rFonts w:ascii="Arial" w:hAnsi="Arial" w:cs="Arial"/>
                <w:b/>
                <w:bCs/>
                <w:sz w:val="24"/>
                <w:szCs w:val="24"/>
              </w:rPr>
            </w:pPr>
          </w:p>
          <w:p w14:paraId="091D3714" w14:textId="40D6B4A3" w:rsidR="00F80AF6" w:rsidRDefault="00F80AF6" w:rsidP="00921D89">
            <w:pPr>
              <w:jc w:val="center"/>
              <w:rPr>
                <w:rFonts w:ascii="Arial" w:hAnsi="Arial" w:cs="Arial"/>
                <w:b/>
                <w:bCs/>
                <w:sz w:val="24"/>
                <w:szCs w:val="24"/>
              </w:rPr>
            </w:pPr>
          </w:p>
          <w:p w14:paraId="07DC97CD" w14:textId="34B84AFF" w:rsidR="00F80AF6" w:rsidRDefault="00F80AF6" w:rsidP="00921D89">
            <w:pPr>
              <w:jc w:val="center"/>
              <w:rPr>
                <w:rFonts w:ascii="Arial" w:hAnsi="Arial" w:cs="Arial"/>
                <w:b/>
                <w:bCs/>
                <w:sz w:val="24"/>
                <w:szCs w:val="24"/>
              </w:rPr>
            </w:pPr>
          </w:p>
          <w:p w14:paraId="1D21E2F8" w14:textId="380CFEC3" w:rsidR="00F80AF6" w:rsidRDefault="00F80AF6" w:rsidP="00921D89">
            <w:pPr>
              <w:jc w:val="center"/>
              <w:rPr>
                <w:rFonts w:ascii="Arial" w:hAnsi="Arial" w:cs="Arial"/>
                <w:b/>
                <w:bCs/>
                <w:sz w:val="24"/>
                <w:szCs w:val="24"/>
              </w:rPr>
            </w:pPr>
          </w:p>
          <w:p w14:paraId="6596614B" w14:textId="551F6E02" w:rsidR="00F80AF6" w:rsidRDefault="00F80AF6" w:rsidP="00921D89">
            <w:pPr>
              <w:jc w:val="center"/>
              <w:rPr>
                <w:rFonts w:ascii="Arial" w:hAnsi="Arial" w:cs="Arial"/>
                <w:b/>
                <w:bCs/>
                <w:sz w:val="24"/>
                <w:szCs w:val="24"/>
              </w:rPr>
            </w:pPr>
          </w:p>
          <w:p w14:paraId="31CC34EB" w14:textId="0216EE52" w:rsidR="00F80AF6" w:rsidRDefault="00F80AF6" w:rsidP="00921D89">
            <w:pPr>
              <w:jc w:val="center"/>
              <w:rPr>
                <w:rFonts w:ascii="Arial" w:hAnsi="Arial" w:cs="Arial"/>
                <w:b/>
                <w:bCs/>
                <w:sz w:val="24"/>
                <w:szCs w:val="24"/>
              </w:rPr>
            </w:pPr>
          </w:p>
          <w:p w14:paraId="44C17630" w14:textId="4CDFE455" w:rsidR="00F80AF6" w:rsidRDefault="00F80AF6" w:rsidP="00921D89">
            <w:pPr>
              <w:jc w:val="center"/>
              <w:rPr>
                <w:rFonts w:ascii="Arial" w:hAnsi="Arial" w:cs="Arial"/>
                <w:b/>
                <w:bCs/>
                <w:sz w:val="24"/>
                <w:szCs w:val="24"/>
              </w:rPr>
            </w:pPr>
          </w:p>
          <w:p w14:paraId="44477A01" w14:textId="05204C23" w:rsidR="00F80AF6" w:rsidRDefault="00F80AF6" w:rsidP="00921D89">
            <w:pPr>
              <w:jc w:val="center"/>
              <w:rPr>
                <w:rFonts w:ascii="Arial" w:hAnsi="Arial" w:cs="Arial"/>
                <w:b/>
                <w:bCs/>
                <w:sz w:val="24"/>
                <w:szCs w:val="24"/>
              </w:rPr>
            </w:pPr>
          </w:p>
          <w:p w14:paraId="4315910A" w14:textId="2D69FA8F" w:rsidR="00F80AF6" w:rsidRDefault="00F80AF6" w:rsidP="00921D89">
            <w:pPr>
              <w:jc w:val="center"/>
              <w:rPr>
                <w:rFonts w:ascii="Arial" w:hAnsi="Arial" w:cs="Arial"/>
                <w:b/>
                <w:bCs/>
                <w:sz w:val="24"/>
                <w:szCs w:val="24"/>
              </w:rPr>
            </w:pPr>
          </w:p>
          <w:p w14:paraId="55BE1631" w14:textId="78663242" w:rsidR="00F80AF6" w:rsidRDefault="00F80AF6" w:rsidP="00921D89">
            <w:pPr>
              <w:jc w:val="center"/>
              <w:rPr>
                <w:rFonts w:ascii="Arial" w:hAnsi="Arial" w:cs="Arial"/>
                <w:b/>
                <w:bCs/>
                <w:sz w:val="24"/>
                <w:szCs w:val="24"/>
              </w:rPr>
            </w:pPr>
          </w:p>
          <w:p w14:paraId="03A313BA" w14:textId="223882E4" w:rsidR="00F80AF6" w:rsidRDefault="00F80AF6" w:rsidP="00921D89">
            <w:pPr>
              <w:jc w:val="center"/>
              <w:rPr>
                <w:rFonts w:ascii="Arial" w:hAnsi="Arial" w:cs="Arial"/>
                <w:b/>
                <w:bCs/>
                <w:sz w:val="24"/>
                <w:szCs w:val="24"/>
              </w:rPr>
            </w:pPr>
          </w:p>
          <w:p w14:paraId="6D0220C5" w14:textId="05B00B66" w:rsidR="00F80AF6" w:rsidRDefault="00F80AF6" w:rsidP="00921D89">
            <w:pPr>
              <w:jc w:val="center"/>
              <w:rPr>
                <w:rFonts w:ascii="Arial" w:hAnsi="Arial" w:cs="Arial"/>
                <w:b/>
                <w:bCs/>
                <w:sz w:val="24"/>
                <w:szCs w:val="24"/>
              </w:rPr>
            </w:pPr>
          </w:p>
          <w:p w14:paraId="4DB1F5D6" w14:textId="3F30EBE8" w:rsidR="00F80AF6" w:rsidRDefault="00F80AF6" w:rsidP="00921D89">
            <w:pPr>
              <w:jc w:val="center"/>
              <w:rPr>
                <w:rFonts w:ascii="Arial" w:hAnsi="Arial" w:cs="Arial"/>
                <w:b/>
                <w:bCs/>
                <w:sz w:val="24"/>
                <w:szCs w:val="24"/>
              </w:rPr>
            </w:pPr>
          </w:p>
          <w:p w14:paraId="52D702F7" w14:textId="1D9995D9" w:rsidR="00F80AF6" w:rsidRDefault="00F80AF6" w:rsidP="00921D89">
            <w:pPr>
              <w:jc w:val="center"/>
              <w:rPr>
                <w:rFonts w:ascii="Arial" w:hAnsi="Arial" w:cs="Arial"/>
                <w:b/>
                <w:bCs/>
                <w:sz w:val="24"/>
                <w:szCs w:val="24"/>
              </w:rPr>
            </w:pPr>
          </w:p>
          <w:p w14:paraId="281670B0" w14:textId="7FEDD505" w:rsidR="00F80AF6" w:rsidRDefault="00F80AF6" w:rsidP="00921D89">
            <w:pPr>
              <w:jc w:val="center"/>
              <w:rPr>
                <w:rFonts w:ascii="Arial" w:hAnsi="Arial" w:cs="Arial"/>
                <w:b/>
                <w:bCs/>
                <w:sz w:val="24"/>
                <w:szCs w:val="24"/>
              </w:rPr>
            </w:pPr>
          </w:p>
          <w:p w14:paraId="62120CC9" w14:textId="6981717B" w:rsidR="00F80AF6" w:rsidRDefault="00F80AF6" w:rsidP="00921D89">
            <w:pPr>
              <w:jc w:val="center"/>
              <w:rPr>
                <w:rFonts w:ascii="Arial" w:hAnsi="Arial" w:cs="Arial"/>
                <w:b/>
                <w:bCs/>
                <w:sz w:val="24"/>
                <w:szCs w:val="24"/>
              </w:rPr>
            </w:pPr>
          </w:p>
          <w:p w14:paraId="31ABD78E" w14:textId="77777777" w:rsidR="00F80AF6" w:rsidRDefault="00F80AF6" w:rsidP="00921D89">
            <w:pPr>
              <w:jc w:val="center"/>
              <w:rPr>
                <w:rFonts w:ascii="Arial" w:hAnsi="Arial" w:cs="Arial"/>
                <w:sz w:val="24"/>
                <w:szCs w:val="24"/>
              </w:rPr>
            </w:pPr>
          </w:p>
          <w:p w14:paraId="4B9A6F97" w14:textId="77777777" w:rsidR="00F80AF6" w:rsidRDefault="00F80AF6" w:rsidP="00921D89">
            <w:pPr>
              <w:jc w:val="center"/>
              <w:rPr>
                <w:rFonts w:ascii="Arial" w:hAnsi="Arial" w:cs="Arial"/>
                <w:sz w:val="24"/>
                <w:szCs w:val="24"/>
              </w:rPr>
            </w:pPr>
          </w:p>
          <w:p w14:paraId="5DC2EF1A" w14:textId="28792C04" w:rsidR="00F80AF6" w:rsidRPr="005E50E7" w:rsidRDefault="00F80AF6" w:rsidP="00921D89">
            <w:pPr>
              <w:jc w:val="center"/>
              <w:rPr>
                <w:rFonts w:ascii="Arial" w:hAnsi="Arial" w:cs="Arial"/>
                <w:sz w:val="24"/>
                <w:szCs w:val="24"/>
              </w:rPr>
            </w:pPr>
          </w:p>
        </w:tc>
      </w:tr>
      <w:bookmarkEnd w:id="7"/>
      <w:bookmarkEnd w:id="8"/>
      <w:tr w:rsidR="00CC304A" w:rsidRPr="005E50E7" w14:paraId="0412B845" w14:textId="77777777" w:rsidTr="006F620A">
        <w:trPr>
          <w:trHeight w:val="44"/>
        </w:trPr>
        <w:tc>
          <w:tcPr>
            <w:tcW w:w="846" w:type="dxa"/>
            <w:tcBorders>
              <w:top w:val="single" w:sz="4" w:space="0" w:color="auto"/>
              <w:left w:val="single" w:sz="4" w:space="0" w:color="auto"/>
              <w:bottom w:val="single" w:sz="4" w:space="0" w:color="auto"/>
              <w:right w:val="single" w:sz="4" w:space="0" w:color="auto"/>
            </w:tcBorders>
          </w:tcPr>
          <w:p w14:paraId="243BCFFD" w14:textId="77777777" w:rsidR="00CC304A" w:rsidRDefault="00CC304A" w:rsidP="00921D89">
            <w:pPr>
              <w:rPr>
                <w:rFonts w:ascii="Arial" w:hAnsi="Arial" w:cs="Arial"/>
                <w:b/>
                <w:bCs/>
                <w:sz w:val="24"/>
                <w:szCs w:val="24"/>
              </w:rPr>
            </w:pPr>
          </w:p>
        </w:tc>
        <w:tc>
          <w:tcPr>
            <w:tcW w:w="8510" w:type="dxa"/>
            <w:tcBorders>
              <w:top w:val="single" w:sz="4" w:space="0" w:color="auto"/>
              <w:left w:val="single" w:sz="4" w:space="0" w:color="auto"/>
              <w:bottom w:val="single" w:sz="4" w:space="0" w:color="auto"/>
              <w:right w:val="single" w:sz="4" w:space="0" w:color="auto"/>
            </w:tcBorders>
          </w:tcPr>
          <w:p w14:paraId="25A6D987" w14:textId="77777777" w:rsidR="00CC304A" w:rsidRPr="005E50E7" w:rsidRDefault="00CC304A" w:rsidP="00921D89">
            <w:pPr>
              <w:ind w:left="174" w:right="180" w:hanging="174"/>
              <w:rPr>
                <w:rFonts w:ascii="Arial" w:eastAsia="Times New Roman" w:hAnsi="Arial" w:cs="Arial"/>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F3E7DD" w14:textId="77777777" w:rsidR="00CC304A" w:rsidRPr="005E50E7" w:rsidRDefault="00CC304A" w:rsidP="00921D89">
            <w:pPr>
              <w:jc w:val="center"/>
              <w:rPr>
                <w:rFonts w:ascii="Arial" w:hAnsi="Arial" w:cs="Arial"/>
                <w:sz w:val="24"/>
                <w:szCs w:val="24"/>
              </w:rPr>
            </w:pPr>
          </w:p>
        </w:tc>
      </w:tr>
      <w:tr w:rsidR="008715FC" w:rsidRPr="005E50E7" w14:paraId="724E9C43" w14:textId="77777777" w:rsidTr="006F620A">
        <w:trPr>
          <w:trHeight w:val="569"/>
        </w:trPr>
        <w:tc>
          <w:tcPr>
            <w:tcW w:w="846" w:type="dxa"/>
            <w:tcBorders>
              <w:top w:val="single" w:sz="4" w:space="0" w:color="auto"/>
              <w:left w:val="single" w:sz="4" w:space="0" w:color="auto"/>
              <w:bottom w:val="single" w:sz="4" w:space="0" w:color="auto"/>
              <w:right w:val="single" w:sz="4" w:space="0" w:color="auto"/>
            </w:tcBorders>
          </w:tcPr>
          <w:p w14:paraId="6CBC999C" w14:textId="223460DF" w:rsidR="008715FC" w:rsidRPr="005E50E7" w:rsidDel="00404F32" w:rsidRDefault="005C7E8D" w:rsidP="00921D89">
            <w:pPr>
              <w:rPr>
                <w:rFonts w:ascii="Arial" w:hAnsi="Arial" w:cs="Arial"/>
                <w:b/>
                <w:bCs/>
                <w:sz w:val="24"/>
                <w:szCs w:val="24"/>
              </w:rPr>
            </w:pPr>
            <w:r>
              <w:rPr>
                <w:rFonts w:ascii="Arial" w:hAnsi="Arial" w:cs="Arial"/>
                <w:b/>
                <w:bCs/>
                <w:sz w:val="24"/>
                <w:szCs w:val="24"/>
              </w:rPr>
              <w:t>2</w:t>
            </w:r>
            <w:r w:rsidR="0001347B">
              <w:rPr>
                <w:rFonts w:ascii="Arial" w:hAnsi="Arial" w:cs="Arial"/>
                <w:b/>
                <w:bCs/>
                <w:sz w:val="24"/>
                <w:szCs w:val="24"/>
              </w:rPr>
              <w:t>6</w:t>
            </w:r>
            <w:r w:rsidR="004B1369">
              <w:rPr>
                <w:rFonts w:ascii="Arial" w:hAnsi="Arial" w:cs="Arial"/>
                <w:b/>
                <w:bCs/>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1A5DDC54" w14:textId="7FE13AAA" w:rsidR="008715FC" w:rsidRDefault="008715FC" w:rsidP="00921D89">
            <w:pPr>
              <w:ind w:left="174" w:right="180" w:hanging="174"/>
              <w:rPr>
                <w:rFonts w:ascii="Arial" w:eastAsia="Times New Roman" w:hAnsi="Arial" w:cs="Arial"/>
                <w:b/>
                <w:color w:val="000000"/>
                <w:sz w:val="24"/>
                <w:szCs w:val="24"/>
              </w:rPr>
            </w:pPr>
            <w:r w:rsidRPr="005E50E7">
              <w:rPr>
                <w:rFonts w:ascii="Arial" w:eastAsia="Times New Roman" w:hAnsi="Arial" w:cs="Arial"/>
                <w:b/>
                <w:color w:val="000000"/>
                <w:sz w:val="24"/>
                <w:szCs w:val="24"/>
              </w:rPr>
              <w:t xml:space="preserve">Any Other Business </w:t>
            </w:r>
          </w:p>
          <w:p w14:paraId="2C37C4F7" w14:textId="77777777" w:rsidR="000740FE" w:rsidRDefault="000740FE" w:rsidP="00921D89">
            <w:pPr>
              <w:ind w:left="174" w:right="180" w:hanging="174"/>
              <w:rPr>
                <w:rFonts w:ascii="Arial" w:eastAsia="Times New Roman" w:hAnsi="Arial" w:cs="Arial"/>
                <w:b/>
                <w:color w:val="000000"/>
                <w:sz w:val="24"/>
                <w:szCs w:val="24"/>
              </w:rPr>
            </w:pPr>
          </w:p>
          <w:p w14:paraId="5350EA26" w14:textId="3F13548E" w:rsidR="00150BDA" w:rsidRPr="00150BDA" w:rsidDel="0068352C" w:rsidRDefault="008715FC" w:rsidP="006F61EB">
            <w:pPr>
              <w:ind w:left="174" w:right="180" w:hanging="174"/>
              <w:rPr>
                <w:rFonts w:ascii="Arial" w:hAnsi="Arial" w:cs="Arial"/>
                <w:sz w:val="24"/>
                <w:szCs w:val="24"/>
              </w:rPr>
            </w:pPr>
            <w:r w:rsidRPr="00387D58">
              <w:rPr>
                <w:rFonts w:ascii="Arial" w:eastAsia="Times New Roman" w:hAnsi="Arial" w:cs="Arial"/>
                <w:color w:val="000000"/>
                <w:sz w:val="24"/>
                <w:szCs w:val="24"/>
              </w:rPr>
              <w:t>No other business was discussed.</w:t>
            </w:r>
          </w:p>
        </w:tc>
        <w:tc>
          <w:tcPr>
            <w:tcW w:w="1276" w:type="dxa"/>
            <w:tcBorders>
              <w:top w:val="single" w:sz="4" w:space="0" w:color="auto"/>
              <w:left w:val="single" w:sz="4" w:space="0" w:color="auto"/>
              <w:bottom w:val="single" w:sz="4" w:space="0" w:color="auto"/>
              <w:right w:val="single" w:sz="4" w:space="0" w:color="auto"/>
            </w:tcBorders>
          </w:tcPr>
          <w:p w14:paraId="6233A505" w14:textId="77777777" w:rsidR="008715FC" w:rsidRPr="005E50E7" w:rsidRDefault="008715FC" w:rsidP="00921D89">
            <w:pPr>
              <w:jc w:val="center"/>
              <w:rPr>
                <w:rFonts w:ascii="Arial" w:hAnsi="Arial" w:cs="Arial"/>
                <w:sz w:val="24"/>
                <w:szCs w:val="24"/>
              </w:rPr>
            </w:pPr>
          </w:p>
        </w:tc>
      </w:tr>
      <w:tr w:rsidR="00CC304A" w:rsidRPr="005E50E7" w14:paraId="4B35B50A" w14:textId="77777777" w:rsidTr="006F620A">
        <w:tc>
          <w:tcPr>
            <w:tcW w:w="846" w:type="dxa"/>
            <w:tcBorders>
              <w:top w:val="single" w:sz="4" w:space="0" w:color="auto"/>
              <w:left w:val="single" w:sz="4" w:space="0" w:color="auto"/>
              <w:bottom w:val="single" w:sz="4" w:space="0" w:color="auto"/>
              <w:right w:val="single" w:sz="4" w:space="0" w:color="auto"/>
            </w:tcBorders>
          </w:tcPr>
          <w:p w14:paraId="57DF5BD4" w14:textId="77777777" w:rsidR="00CC304A" w:rsidRDefault="00CC304A" w:rsidP="00921D89">
            <w:pPr>
              <w:rPr>
                <w:rFonts w:ascii="Arial" w:hAnsi="Arial" w:cs="Arial"/>
                <w:b/>
                <w:bCs/>
                <w:sz w:val="24"/>
                <w:szCs w:val="24"/>
              </w:rPr>
            </w:pPr>
          </w:p>
        </w:tc>
        <w:tc>
          <w:tcPr>
            <w:tcW w:w="8510" w:type="dxa"/>
            <w:tcBorders>
              <w:top w:val="single" w:sz="4" w:space="0" w:color="auto"/>
              <w:left w:val="single" w:sz="4" w:space="0" w:color="auto"/>
              <w:bottom w:val="single" w:sz="4" w:space="0" w:color="auto"/>
              <w:right w:val="single" w:sz="4" w:space="0" w:color="auto"/>
            </w:tcBorders>
          </w:tcPr>
          <w:p w14:paraId="2ED2C696" w14:textId="77777777" w:rsidR="00CC304A" w:rsidRPr="00C72272" w:rsidRDefault="00CC304A" w:rsidP="00921D89">
            <w:pPr>
              <w:ind w:left="36" w:right="180"/>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19288E" w14:textId="77777777" w:rsidR="00CC304A" w:rsidRPr="005E50E7" w:rsidRDefault="00CC304A" w:rsidP="00921D89">
            <w:pPr>
              <w:jc w:val="center"/>
              <w:rPr>
                <w:rFonts w:ascii="Arial" w:hAnsi="Arial" w:cs="Arial"/>
                <w:sz w:val="24"/>
                <w:szCs w:val="24"/>
              </w:rPr>
            </w:pPr>
          </w:p>
        </w:tc>
      </w:tr>
      <w:tr w:rsidR="008715FC" w:rsidRPr="005E50E7" w14:paraId="2CF1D93A" w14:textId="77777777" w:rsidTr="006F620A">
        <w:tc>
          <w:tcPr>
            <w:tcW w:w="846" w:type="dxa"/>
            <w:tcBorders>
              <w:top w:val="single" w:sz="4" w:space="0" w:color="auto"/>
              <w:left w:val="single" w:sz="4" w:space="0" w:color="auto"/>
              <w:bottom w:val="single" w:sz="4" w:space="0" w:color="auto"/>
              <w:right w:val="single" w:sz="4" w:space="0" w:color="auto"/>
            </w:tcBorders>
          </w:tcPr>
          <w:p w14:paraId="4CCDA250" w14:textId="4153BA17" w:rsidR="008715FC" w:rsidRPr="005E50E7" w:rsidRDefault="0001347B" w:rsidP="00921D89">
            <w:pPr>
              <w:rPr>
                <w:rFonts w:ascii="Arial" w:hAnsi="Arial" w:cs="Arial"/>
                <w:b/>
                <w:bCs/>
                <w:sz w:val="24"/>
                <w:szCs w:val="24"/>
              </w:rPr>
            </w:pPr>
            <w:r>
              <w:rPr>
                <w:rFonts w:ascii="Arial" w:hAnsi="Arial" w:cs="Arial"/>
                <w:b/>
                <w:bCs/>
                <w:sz w:val="24"/>
                <w:szCs w:val="24"/>
              </w:rPr>
              <w:t>27</w:t>
            </w:r>
            <w:r w:rsidR="004B1369">
              <w:rPr>
                <w:rFonts w:ascii="Arial" w:hAnsi="Arial" w:cs="Arial"/>
                <w:b/>
                <w:bCs/>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07D8A72A" w14:textId="251A9CED" w:rsidR="008715FC" w:rsidRDefault="008715FC" w:rsidP="00921D89">
            <w:pPr>
              <w:ind w:left="36" w:right="180"/>
              <w:rPr>
                <w:rFonts w:ascii="Arial" w:hAnsi="Arial" w:cs="Arial"/>
                <w:b/>
                <w:sz w:val="24"/>
                <w:szCs w:val="24"/>
              </w:rPr>
            </w:pPr>
            <w:r w:rsidRPr="00C72272">
              <w:rPr>
                <w:rFonts w:ascii="Arial" w:hAnsi="Arial" w:cs="Arial"/>
                <w:b/>
                <w:sz w:val="24"/>
                <w:szCs w:val="24"/>
              </w:rPr>
              <w:t xml:space="preserve">Escalation of Risks to Audit and Integrated Governance Committee (AIGC) </w:t>
            </w:r>
          </w:p>
          <w:p w14:paraId="25117FE2" w14:textId="3F55EB2D" w:rsidR="00DF16A9" w:rsidRDefault="00DF16A9" w:rsidP="00921D89">
            <w:pPr>
              <w:ind w:left="36" w:right="180"/>
              <w:rPr>
                <w:rFonts w:ascii="Arial" w:hAnsi="Arial" w:cs="Arial"/>
                <w:b/>
                <w:sz w:val="24"/>
                <w:szCs w:val="24"/>
              </w:rPr>
            </w:pPr>
          </w:p>
          <w:p w14:paraId="2418A857" w14:textId="6841B76A" w:rsidR="0001347B" w:rsidRPr="0059768A" w:rsidRDefault="0059768A" w:rsidP="0059768A">
            <w:pPr>
              <w:autoSpaceDE w:val="0"/>
              <w:autoSpaceDN w:val="0"/>
              <w:adjustRightInd w:val="0"/>
              <w:ind w:right="34"/>
              <w:rPr>
                <w:rFonts w:ascii="Arial" w:hAnsi="Arial" w:cs="Arial"/>
                <w:sz w:val="24"/>
                <w:szCs w:val="24"/>
              </w:rPr>
            </w:pPr>
            <w:r w:rsidRPr="0059768A">
              <w:rPr>
                <w:rFonts w:ascii="Arial" w:hAnsi="Arial" w:cs="Arial"/>
                <w:sz w:val="24"/>
                <w:szCs w:val="24"/>
              </w:rPr>
              <w:t>No new risks were identified for escalation to AIGC.</w:t>
            </w:r>
          </w:p>
        </w:tc>
        <w:tc>
          <w:tcPr>
            <w:tcW w:w="1276" w:type="dxa"/>
            <w:tcBorders>
              <w:top w:val="single" w:sz="4" w:space="0" w:color="auto"/>
              <w:left w:val="single" w:sz="4" w:space="0" w:color="auto"/>
              <w:bottom w:val="single" w:sz="4" w:space="0" w:color="auto"/>
              <w:right w:val="single" w:sz="4" w:space="0" w:color="auto"/>
            </w:tcBorders>
          </w:tcPr>
          <w:p w14:paraId="3D6E89FF" w14:textId="77777777" w:rsidR="008715FC" w:rsidRDefault="008715FC" w:rsidP="00921D89">
            <w:pPr>
              <w:jc w:val="center"/>
              <w:rPr>
                <w:rFonts w:ascii="Arial" w:hAnsi="Arial" w:cs="Arial"/>
                <w:sz w:val="24"/>
                <w:szCs w:val="24"/>
              </w:rPr>
            </w:pPr>
          </w:p>
          <w:p w14:paraId="2019EE10" w14:textId="77777777" w:rsidR="002156BB" w:rsidRDefault="002156BB" w:rsidP="00921D89">
            <w:pPr>
              <w:jc w:val="center"/>
              <w:rPr>
                <w:rFonts w:ascii="Arial" w:hAnsi="Arial" w:cs="Arial"/>
                <w:sz w:val="24"/>
                <w:szCs w:val="24"/>
              </w:rPr>
            </w:pPr>
          </w:p>
          <w:p w14:paraId="7771E2CC" w14:textId="77777777" w:rsidR="002156BB" w:rsidRDefault="002156BB" w:rsidP="00921D89">
            <w:pPr>
              <w:jc w:val="center"/>
              <w:rPr>
                <w:rFonts w:ascii="Arial" w:hAnsi="Arial" w:cs="Arial"/>
                <w:sz w:val="24"/>
                <w:szCs w:val="24"/>
              </w:rPr>
            </w:pPr>
          </w:p>
          <w:p w14:paraId="60FEE05A" w14:textId="32717E73" w:rsidR="002156BB" w:rsidRPr="002156BB" w:rsidRDefault="002156BB" w:rsidP="00921D89">
            <w:pPr>
              <w:jc w:val="center"/>
              <w:rPr>
                <w:rFonts w:ascii="Arial" w:hAnsi="Arial" w:cs="Arial"/>
                <w:b/>
                <w:bCs/>
                <w:sz w:val="24"/>
                <w:szCs w:val="24"/>
              </w:rPr>
            </w:pPr>
          </w:p>
        </w:tc>
      </w:tr>
      <w:tr w:rsidR="00CC304A" w:rsidRPr="005E50E7" w14:paraId="0F2A3D36" w14:textId="77777777" w:rsidTr="006F620A">
        <w:tc>
          <w:tcPr>
            <w:tcW w:w="846" w:type="dxa"/>
            <w:tcBorders>
              <w:top w:val="single" w:sz="4" w:space="0" w:color="auto"/>
              <w:left w:val="single" w:sz="4" w:space="0" w:color="auto"/>
              <w:bottom w:val="single" w:sz="4" w:space="0" w:color="auto"/>
              <w:right w:val="single" w:sz="4" w:space="0" w:color="auto"/>
            </w:tcBorders>
          </w:tcPr>
          <w:p w14:paraId="3DD0E1E2" w14:textId="77777777" w:rsidR="00CC304A" w:rsidRDefault="00CC304A" w:rsidP="00921D89">
            <w:pPr>
              <w:rPr>
                <w:rFonts w:ascii="Arial" w:hAnsi="Arial" w:cs="Arial"/>
                <w:b/>
                <w:bCs/>
                <w:sz w:val="24"/>
                <w:szCs w:val="24"/>
              </w:rPr>
            </w:pPr>
          </w:p>
        </w:tc>
        <w:tc>
          <w:tcPr>
            <w:tcW w:w="8510" w:type="dxa"/>
            <w:tcBorders>
              <w:top w:val="single" w:sz="4" w:space="0" w:color="auto"/>
              <w:left w:val="single" w:sz="4" w:space="0" w:color="auto"/>
              <w:bottom w:val="single" w:sz="4" w:space="0" w:color="auto"/>
              <w:right w:val="single" w:sz="4" w:space="0" w:color="auto"/>
            </w:tcBorders>
          </w:tcPr>
          <w:p w14:paraId="11765D91" w14:textId="77777777" w:rsidR="00CC304A" w:rsidRPr="005E50E7" w:rsidRDefault="00CC304A" w:rsidP="00921D89">
            <w:pPr>
              <w:ind w:left="36" w:right="180"/>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F03B94" w14:textId="77777777" w:rsidR="00CC304A" w:rsidRPr="005E50E7" w:rsidRDefault="00CC304A" w:rsidP="00921D89">
            <w:pPr>
              <w:jc w:val="center"/>
              <w:rPr>
                <w:rFonts w:ascii="Arial" w:hAnsi="Arial" w:cs="Arial"/>
                <w:b/>
                <w:sz w:val="24"/>
                <w:szCs w:val="24"/>
              </w:rPr>
            </w:pPr>
          </w:p>
        </w:tc>
      </w:tr>
      <w:tr w:rsidR="00C72272" w:rsidRPr="005E50E7" w14:paraId="4955798E" w14:textId="77777777" w:rsidTr="006F620A">
        <w:tc>
          <w:tcPr>
            <w:tcW w:w="846" w:type="dxa"/>
            <w:tcBorders>
              <w:top w:val="single" w:sz="4" w:space="0" w:color="auto"/>
              <w:left w:val="single" w:sz="4" w:space="0" w:color="auto"/>
              <w:bottom w:val="single" w:sz="4" w:space="0" w:color="auto"/>
              <w:right w:val="single" w:sz="4" w:space="0" w:color="auto"/>
            </w:tcBorders>
          </w:tcPr>
          <w:p w14:paraId="2882D902" w14:textId="03C76D6D" w:rsidR="00C72272" w:rsidRPr="005E50E7" w:rsidRDefault="0001347B" w:rsidP="00921D89">
            <w:pPr>
              <w:rPr>
                <w:rFonts w:ascii="Arial" w:hAnsi="Arial" w:cs="Arial"/>
                <w:sz w:val="24"/>
                <w:szCs w:val="24"/>
              </w:rPr>
            </w:pPr>
            <w:r>
              <w:rPr>
                <w:rFonts w:ascii="Arial" w:hAnsi="Arial" w:cs="Arial"/>
                <w:b/>
                <w:bCs/>
                <w:sz w:val="24"/>
                <w:szCs w:val="24"/>
              </w:rPr>
              <w:t>28</w:t>
            </w:r>
            <w:r w:rsidR="00C72272">
              <w:rPr>
                <w:rFonts w:ascii="Arial" w:hAnsi="Arial" w:cs="Arial"/>
                <w:b/>
                <w:bCs/>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225744C7" w14:textId="221F7AEC" w:rsidR="00C72272" w:rsidRDefault="00C72272" w:rsidP="00921D89">
            <w:pPr>
              <w:ind w:left="36" w:right="180"/>
              <w:rPr>
                <w:rFonts w:ascii="Arial" w:hAnsi="Arial" w:cs="Arial"/>
                <w:b/>
                <w:sz w:val="24"/>
                <w:szCs w:val="24"/>
              </w:rPr>
            </w:pPr>
            <w:r w:rsidRPr="005E50E7">
              <w:rPr>
                <w:rFonts w:ascii="Arial" w:hAnsi="Arial" w:cs="Arial"/>
                <w:b/>
                <w:sz w:val="24"/>
                <w:szCs w:val="24"/>
              </w:rPr>
              <w:t>Key Messages to Governing Body</w:t>
            </w:r>
          </w:p>
          <w:p w14:paraId="2CBB8587" w14:textId="68301807" w:rsidR="00217ECE" w:rsidRPr="009B680F" w:rsidRDefault="00217ECE" w:rsidP="00A75A2B">
            <w:pPr>
              <w:ind w:left="36" w:right="180"/>
              <w:rPr>
                <w:rFonts w:ascii="Arial" w:hAnsi="Arial" w:cs="Arial"/>
                <w:b/>
                <w:bCs/>
                <w:sz w:val="24"/>
                <w:szCs w:val="24"/>
              </w:rPr>
            </w:pPr>
          </w:p>
          <w:p w14:paraId="15DA8C5C" w14:textId="34C8C40E" w:rsidR="008368DD" w:rsidRPr="00EC6095" w:rsidRDefault="008368DD" w:rsidP="008368DD">
            <w:pPr>
              <w:pStyle w:val="ListParagraph"/>
              <w:numPr>
                <w:ilvl w:val="0"/>
                <w:numId w:val="18"/>
              </w:numPr>
              <w:ind w:left="396" w:right="180"/>
              <w:rPr>
                <w:rFonts w:ascii="Arial" w:hAnsi="Arial" w:cs="Arial"/>
                <w:sz w:val="24"/>
                <w:szCs w:val="24"/>
              </w:rPr>
            </w:pPr>
            <w:r w:rsidRPr="00EC6095">
              <w:rPr>
                <w:rFonts w:ascii="Arial" w:hAnsi="Arial" w:cs="Arial"/>
                <w:sz w:val="24"/>
                <w:szCs w:val="24"/>
              </w:rPr>
              <w:t xml:space="preserve">The Committee noted the progress made on GP IT. </w:t>
            </w:r>
          </w:p>
          <w:p w14:paraId="7C4760FD" w14:textId="77777777" w:rsidR="008368DD" w:rsidRPr="00EC6095" w:rsidRDefault="008368DD" w:rsidP="008368DD">
            <w:pPr>
              <w:ind w:right="180"/>
              <w:rPr>
                <w:rFonts w:ascii="Arial" w:hAnsi="Arial" w:cs="Arial"/>
                <w:sz w:val="24"/>
                <w:szCs w:val="24"/>
              </w:rPr>
            </w:pPr>
          </w:p>
          <w:p w14:paraId="3ECBE670" w14:textId="3C66475A" w:rsidR="008368DD" w:rsidRPr="008368DD" w:rsidRDefault="008368DD" w:rsidP="008368DD">
            <w:pPr>
              <w:pStyle w:val="ListParagraph"/>
              <w:numPr>
                <w:ilvl w:val="0"/>
                <w:numId w:val="18"/>
              </w:numPr>
              <w:ind w:left="396" w:right="180"/>
              <w:rPr>
                <w:rFonts w:ascii="Arial" w:hAnsi="Arial" w:cs="Arial"/>
                <w:sz w:val="24"/>
                <w:szCs w:val="24"/>
              </w:rPr>
            </w:pPr>
            <w:r w:rsidRPr="00EC6095">
              <w:rPr>
                <w:rFonts w:ascii="Arial" w:hAnsi="Arial" w:cs="Arial"/>
                <w:sz w:val="24"/>
                <w:szCs w:val="24"/>
              </w:rPr>
              <w:t>The Committee approved an application to close the Richmond Road site of Darnall Health Centre and further actions to be taken to inform and support patients during the change</w:t>
            </w:r>
          </w:p>
        </w:tc>
        <w:tc>
          <w:tcPr>
            <w:tcW w:w="1276" w:type="dxa"/>
            <w:tcBorders>
              <w:top w:val="single" w:sz="4" w:space="0" w:color="auto"/>
              <w:left w:val="single" w:sz="4" w:space="0" w:color="auto"/>
              <w:bottom w:val="single" w:sz="4" w:space="0" w:color="auto"/>
              <w:right w:val="single" w:sz="4" w:space="0" w:color="auto"/>
            </w:tcBorders>
          </w:tcPr>
          <w:p w14:paraId="2F541FD2" w14:textId="77777777" w:rsidR="00C72272" w:rsidRPr="005E50E7" w:rsidRDefault="00C72272" w:rsidP="00921D89">
            <w:pPr>
              <w:jc w:val="center"/>
              <w:rPr>
                <w:rFonts w:ascii="Arial" w:hAnsi="Arial" w:cs="Arial"/>
                <w:b/>
                <w:sz w:val="24"/>
                <w:szCs w:val="24"/>
              </w:rPr>
            </w:pPr>
          </w:p>
        </w:tc>
      </w:tr>
      <w:tr w:rsidR="008715FC" w:rsidRPr="005E50E7" w14:paraId="7CA0F763" w14:textId="77777777" w:rsidTr="006F620A">
        <w:tc>
          <w:tcPr>
            <w:tcW w:w="846" w:type="dxa"/>
            <w:tcBorders>
              <w:top w:val="single" w:sz="4" w:space="0" w:color="auto"/>
              <w:left w:val="single" w:sz="4" w:space="0" w:color="auto"/>
              <w:bottom w:val="single" w:sz="4" w:space="0" w:color="auto"/>
              <w:right w:val="single" w:sz="4" w:space="0" w:color="auto"/>
            </w:tcBorders>
            <w:shd w:val="clear" w:color="auto" w:fill="auto"/>
          </w:tcPr>
          <w:p w14:paraId="55275B90" w14:textId="585324BC" w:rsidR="008715FC" w:rsidRPr="005E50E7" w:rsidRDefault="008715FC" w:rsidP="00921D89">
            <w:pPr>
              <w:rPr>
                <w:rFonts w:ascii="Arial" w:hAnsi="Arial" w:cs="Arial"/>
                <w:b/>
                <w:sz w:val="24"/>
                <w:szCs w:val="24"/>
              </w:rPr>
            </w:pPr>
            <w:r w:rsidRPr="005E50E7">
              <w:rPr>
                <w:rFonts w:ascii="Arial" w:hAnsi="Arial" w:cs="Arial"/>
                <w:sz w:val="24"/>
                <w:szCs w:val="24"/>
              </w:rPr>
              <w:br w:type="page"/>
            </w:r>
          </w:p>
        </w:tc>
        <w:tc>
          <w:tcPr>
            <w:tcW w:w="8510" w:type="dxa"/>
            <w:tcBorders>
              <w:top w:val="single" w:sz="4" w:space="0" w:color="auto"/>
              <w:left w:val="single" w:sz="4" w:space="0" w:color="auto"/>
              <w:bottom w:val="single" w:sz="4" w:space="0" w:color="auto"/>
              <w:right w:val="single" w:sz="4" w:space="0" w:color="auto"/>
            </w:tcBorders>
            <w:shd w:val="clear" w:color="auto" w:fill="auto"/>
          </w:tcPr>
          <w:p w14:paraId="61F086D1" w14:textId="25B04354" w:rsidR="008715FC" w:rsidRPr="005E50E7" w:rsidRDefault="008715FC" w:rsidP="00921D89">
            <w:pPr>
              <w:autoSpaceDE w:val="0"/>
              <w:autoSpaceDN w:val="0"/>
              <w:adjustRightInd w:val="0"/>
              <w:ind w:left="174" w:hanging="138"/>
              <w:rPr>
                <w:rFonts w:ascii="Arial" w:hAnsi="Arial" w:cs="Arial"/>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70E228" w14:textId="77777777" w:rsidR="008715FC" w:rsidRPr="005E50E7" w:rsidRDefault="008715FC" w:rsidP="00921D89">
            <w:pPr>
              <w:jc w:val="center"/>
              <w:rPr>
                <w:rFonts w:ascii="Arial" w:hAnsi="Arial" w:cs="Arial"/>
                <w:b/>
                <w:sz w:val="24"/>
                <w:szCs w:val="24"/>
              </w:rPr>
            </w:pPr>
          </w:p>
        </w:tc>
      </w:tr>
      <w:tr w:rsidR="008715FC" w:rsidRPr="005E50E7" w14:paraId="11EFE4F5" w14:textId="77777777" w:rsidTr="006F620A">
        <w:tc>
          <w:tcPr>
            <w:tcW w:w="846" w:type="dxa"/>
            <w:tcBorders>
              <w:top w:val="single" w:sz="4" w:space="0" w:color="auto"/>
              <w:left w:val="single" w:sz="4" w:space="0" w:color="auto"/>
              <w:bottom w:val="single" w:sz="4" w:space="0" w:color="auto"/>
              <w:right w:val="single" w:sz="4" w:space="0" w:color="auto"/>
            </w:tcBorders>
          </w:tcPr>
          <w:p w14:paraId="463F8F85" w14:textId="362A2A91" w:rsidR="008715FC" w:rsidRPr="005E50E7" w:rsidRDefault="0001347B" w:rsidP="00921D89">
            <w:pPr>
              <w:rPr>
                <w:rFonts w:ascii="Arial" w:hAnsi="Arial" w:cs="Arial"/>
                <w:b/>
                <w:sz w:val="24"/>
                <w:szCs w:val="24"/>
              </w:rPr>
            </w:pPr>
            <w:r>
              <w:rPr>
                <w:rFonts w:ascii="Arial" w:hAnsi="Arial" w:cs="Arial"/>
                <w:b/>
                <w:sz w:val="24"/>
                <w:szCs w:val="24"/>
              </w:rPr>
              <w:t>29</w:t>
            </w:r>
            <w:r w:rsidR="00CC304A" w:rsidRPr="00CC304A">
              <w:rPr>
                <w:rFonts w:ascii="Arial" w:hAnsi="Arial" w:cs="Arial"/>
                <w:b/>
                <w:sz w:val="24"/>
                <w:szCs w:val="24"/>
              </w:rPr>
              <w:t>/22</w:t>
            </w:r>
          </w:p>
        </w:tc>
        <w:tc>
          <w:tcPr>
            <w:tcW w:w="8510" w:type="dxa"/>
            <w:tcBorders>
              <w:top w:val="single" w:sz="4" w:space="0" w:color="auto"/>
              <w:left w:val="single" w:sz="4" w:space="0" w:color="auto"/>
              <w:bottom w:val="single" w:sz="4" w:space="0" w:color="auto"/>
              <w:right w:val="single" w:sz="4" w:space="0" w:color="auto"/>
            </w:tcBorders>
          </w:tcPr>
          <w:p w14:paraId="0F71B337" w14:textId="1CE90779" w:rsidR="008715FC" w:rsidRDefault="00CC304A" w:rsidP="00921D89">
            <w:pPr>
              <w:autoSpaceDE w:val="0"/>
              <w:autoSpaceDN w:val="0"/>
              <w:adjustRightInd w:val="0"/>
              <w:ind w:left="33" w:right="65"/>
              <w:rPr>
                <w:rFonts w:ascii="Arial" w:hAnsi="Arial" w:cs="Arial"/>
                <w:b/>
                <w:bCs/>
                <w:sz w:val="24"/>
                <w:szCs w:val="24"/>
              </w:rPr>
            </w:pPr>
            <w:r w:rsidRPr="005E50E7">
              <w:rPr>
                <w:rFonts w:ascii="Arial" w:hAnsi="Arial" w:cs="Arial"/>
                <w:b/>
                <w:bCs/>
                <w:sz w:val="24"/>
                <w:szCs w:val="24"/>
              </w:rPr>
              <w:t>Date and Time of Next Meeting</w:t>
            </w:r>
          </w:p>
          <w:p w14:paraId="32D07138" w14:textId="77777777" w:rsidR="00CC304A" w:rsidRDefault="00CC304A" w:rsidP="00921D89">
            <w:pPr>
              <w:autoSpaceDE w:val="0"/>
              <w:autoSpaceDN w:val="0"/>
              <w:adjustRightInd w:val="0"/>
              <w:ind w:left="33" w:right="65"/>
              <w:rPr>
                <w:rFonts w:ascii="Arial" w:eastAsia="Times New Roman" w:hAnsi="Arial" w:cs="Arial"/>
                <w:sz w:val="24"/>
                <w:szCs w:val="24"/>
                <w:highlight w:val="yellow"/>
              </w:rPr>
            </w:pPr>
          </w:p>
          <w:p w14:paraId="167BF8A1" w14:textId="77777777" w:rsidR="004843BF" w:rsidRDefault="00734DD9" w:rsidP="00921D89">
            <w:pPr>
              <w:autoSpaceDE w:val="0"/>
              <w:autoSpaceDN w:val="0"/>
              <w:adjustRightInd w:val="0"/>
              <w:ind w:left="33"/>
              <w:rPr>
                <w:rFonts w:ascii="Arial" w:eastAsia="Times New Roman" w:hAnsi="Arial" w:cs="Arial"/>
                <w:sz w:val="24"/>
                <w:szCs w:val="24"/>
              </w:rPr>
            </w:pPr>
            <w:r w:rsidRPr="00734DD9">
              <w:rPr>
                <w:rFonts w:ascii="Arial" w:eastAsia="Times New Roman" w:hAnsi="Arial" w:cs="Arial"/>
                <w:sz w:val="24"/>
                <w:szCs w:val="24"/>
              </w:rPr>
              <w:t>The next meeting in public will take place on Thursday 19 May 2022 at</w:t>
            </w:r>
          </w:p>
          <w:p w14:paraId="17F50CEA" w14:textId="2CFDF807" w:rsidR="008715FC" w:rsidRPr="004B1369" w:rsidRDefault="00734DD9" w:rsidP="00921D89">
            <w:pPr>
              <w:autoSpaceDE w:val="0"/>
              <w:autoSpaceDN w:val="0"/>
              <w:adjustRightInd w:val="0"/>
              <w:ind w:left="33"/>
              <w:rPr>
                <w:rFonts w:ascii="Arial" w:eastAsia="Times New Roman" w:hAnsi="Arial" w:cs="Arial"/>
                <w:bCs/>
                <w:sz w:val="24"/>
                <w:szCs w:val="24"/>
              </w:rPr>
            </w:pPr>
            <w:r w:rsidRPr="00734DD9">
              <w:rPr>
                <w:rFonts w:ascii="Arial" w:eastAsia="Times New Roman" w:hAnsi="Arial" w:cs="Arial"/>
                <w:sz w:val="24"/>
                <w:szCs w:val="24"/>
              </w:rPr>
              <w:t>1.30 pm via Zoom</w:t>
            </w:r>
            <w:r>
              <w:rPr>
                <w:rFonts w:ascii="Arial" w:eastAsia="Times New Roman" w:hAnsi="Arial" w:cs="Arial"/>
                <w:sz w:val="24"/>
                <w:szCs w:val="24"/>
              </w:rPr>
              <w:t xml:space="preserve"> a</w:t>
            </w:r>
            <w:r w:rsidR="008715FC" w:rsidRPr="00FB1566">
              <w:rPr>
                <w:rFonts w:ascii="Arial" w:eastAsia="Times New Roman" w:hAnsi="Arial" w:cs="Arial"/>
                <w:sz w:val="24"/>
                <w:szCs w:val="24"/>
              </w:rPr>
              <w:t xml:space="preserve">nd </w:t>
            </w:r>
            <w:r w:rsidR="008715FC" w:rsidRPr="00FB1566">
              <w:rPr>
                <w:rFonts w:ascii="Arial" w:eastAsia="Times New Roman" w:hAnsi="Arial" w:cs="Arial"/>
                <w:sz w:val="24"/>
                <w:szCs w:val="24"/>
                <w:lang w:eastAsia="ar-SA"/>
              </w:rPr>
              <w:t>livestreamed on YouTube.</w:t>
            </w:r>
          </w:p>
          <w:p w14:paraId="2EFD2EDF" w14:textId="77777777" w:rsidR="008715FC" w:rsidRDefault="008715FC" w:rsidP="00921D89">
            <w:pPr>
              <w:autoSpaceDE w:val="0"/>
              <w:autoSpaceDN w:val="0"/>
              <w:adjustRightInd w:val="0"/>
              <w:ind w:left="33" w:right="65"/>
              <w:rPr>
                <w:rFonts w:ascii="Arial" w:eastAsia="Times New Roman" w:hAnsi="Arial" w:cs="Arial"/>
                <w:sz w:val="24"/>
                <w:szCs w:val="24"/>
                <w:lang w:eastAsia="ar-SA"/>
              </w:rPr>
            </w:pPr>
          </w:p>
          <w:p w14:paraId="41FBEDE3" w14:textId="77777777" w:rsidR="008715FC" w:rsidRPr="005E50E7" w:rsidRDefault="008715FC" w:rsidP="00921D89">
            <w:pPr>
              <w:pStyle w:val="Default"/>
              <w:ind w:left="33"/>
            </w:pPr>
            <w:r w:rsidRPr="00FB1566">
              <w:t>There being no further business, the Chair closed the meeting.</w:t>
            </w:r>
          </w:p>
        </w:tc>
        <w:tc>
          <w:tcPr>
            <w:tcW w:w="1276" w:type="dxa"/>
            <w:tcBorders>
              <w:top w:val="single" w:sz="4" w:space="0" w:color="auto"/>
              <w:left w:val="single" w:sz="4" w:space="0" w:color="auto"/>
              <w:bottom w:val="single" w:sz="4" w:space="0" w:color="auto"/>
              <w:right w:val="single" w:sz="4" w:space="0" w:color="auto"/>
            </w:tcBorders>
          </w:tcPr>
          <w:p w14:paraId="78E2053D" w14:textId="77777777" w:rsidR="008715FC" w:rsidRPr="005E50E7" w:rsidRDefault="008715FC" w:rsidP="00921D89">
            <w:pPr>
              <w:jc w:val="center"/>
              <w:rPr>
                <w:rFonts w:ascii="Arial" w:hAnsi="Arial" w:cs="Arial"/>
                <w:b/>
                <w:sz w:val="24"/>
                <w:szCs w:val="24"/>
              </w:rPr>
            </w:pPr>
          </w:p>
        </w:tc>
      </w:tr>
    </w:tbl>
    <w:p w14:paraId="3B2F3EC8" w14:textId="77777777" w:rsidR="008715FC" w:rsidRDefault="008715FC" w:rsidP="008715FC">
      <w:pPr>
        <w:rPr>
          <w:rFonts w:ascii="Arial" w:hAnsi="Arial" w:cs="Arial"/>
          <w:b/>
          <w:bCs/>
          <w:sz w:val="24"/>
          <w:szCs w:val="24"/>
        </w:rPr>
      </w:pPr>
    </w:p>
    <w:p w14:paraId="1E8845D7" w14:textId="77777777" w:rsidR="008715FC" w:rsidRPr="008F1E2F" w:rsidRDefault="008715FC" w:rsidP="008715FC">
      <w:pPr>
        <w:spacing w:after="0" w:line="240" w:lineRule="auto"/>
        <w:rPr>
          <w:rFonts w:ascii="Arial" w:hAnsi="Arial" w:cs="Arial"/>
          <w:b/>
          <w:bCs/>
          <w:sz w:val="24"/>
          <w:szCs w:val="24"/>
        </w:rPr>
      </w:pPr>
      <w:r>
        <w:rPr>
          <w:rFonts w:ascii="Arial" w:hAnsi="Arial" w:cs="Arial"/>
          <w:b/>
          <w:bCs/>
          <w:sz w:val="24"/>
          <w:szCs w:val="24"/>
        </w:rPr>
        <w:br w:type="page"/>
      </w:r>
      <w:r w:rsidRPr="005E50E7">
        <w:rPr>
          <w:rFonts w:ascii="Arial" w:hAnsi="Arial" w:cs="Arial"/>
          <w:b/>
          <w:bCs/>
          <w:sz w:val="24"/>
          <w:szCs w:val="24"/>
        </w:rPr>
        <w:lastRenderedPageBreak/>
        <w:t xml:space="preserve">Appendix A: </w:t>
      </w:r>
      <w:r w:rsidRPr="005E50E7">
        <w:rPr>
          <w:rFonts w:ascii="Arial" w:eastAsia="Times New Roman" w:hAnsi="Arial" w:cs="Arial"/>
          <w:b/>
          <w:sz w:val="24"/>
          <w:szCs w:val="24"/>
          <w:lang w:eastAsia="ar-SA"/>
        </w:rPr>
        <w:t>Glossary of Abbreviations and Acronyms</w:t>
      </w:r>
    </w:p>
    <w:p w14:paraId="6CEC1202" w14:textId="77777777" w:rsidR="008715FC" w:rsidRPr="005E50E7" w:rsidRDefault="008715FC" w:rsidP="008715FC">
      <w:pPr>
        <w:spacing w:after="0" w:line="240" w:lineRule="auto"/>
        <w:rPr>
          <w:rFonts w:ascii="Arial" w:hAnsi="Arial" w:cs="Arial"/>
          <w:sz w:val="24"/>
          <w:szCs w:val="24"/>
        </w:rPr>
      </w:pPr>
    </w:p>
    <w:p w14:paraId="377BCCD0" w14:textId="77777777" w:rsidR="008715FC" w:rsidRPr="005E50E7" w:rsidRDefault="008715FC" w:rsidP="008715FC">
      <w:pPr>
        <w:tabs>
          <w:tab w:val="left" w:pos="1418"/>
        </w:tabs>
        <w:spacing w:after="0" w:line="240" w:lineRule="auto"/>
        <w:rPr>
          <w:rFonts w:ascii="Arial" w:hAnsi="Arial" w:cs="Arial"/>
          <w:sz w:val="24"/>
          <w:szCs w:val="24"/>
        </w:rPr>
      </w:pPr>
      <w:r w:rsidRPr="005E50E7">
        <w:rPr>
          <w:rFonts w:ascii="Arial" w:hAnsi="Arial" w:cs="Arial"/>
          <w:sz w:val="24"/>
          <w:szCs w:val="24"/>
        </w:rPr>
        <w:t xml:space="preserve">ACP </w:t>
      </w:r>
      <w:r w:rsidRPr="005E50E7">
        <w:rPr>
          <w:rFonts w:ascii="Arial" w:hAnsi="Arial" w:cs="Arial"/>
          <w:sz w:val="24"/>
          <w:szCs w:val="24"/>
        </w:rPr>
        <w:tab/>
        <w:t>Accountable Care Partnership</w:t>
      </w:r>
    </w:p>
    <w:p w14:paraId="236D2B98" w14:textId="77777777" w:rsidR="008715FC" w:rsidRPr="005E50E7" w:rsidRDefault="008715FC" w:rsidP="008715FC">
      <w:pPr>
        <w:spacing w:after="0" w:line="240" w:lineRule="auto"/>
        <w:rPr>
          <w:rFonts w:ascii="Arial" w:hAnsi="Arial" w:cs="Arial"/>
          <w:sz w:val="24"/>
          <w:szCs w:val="24"/>
        </w:rPr>
      </w:pPr>
      <w:r w:rsidRPr="005E50E7">
        <w:rPr>
          <w:rFonts w:ascii="Arial" w:hAnsi="Arial" w:cs="Arial"/>
          <w:sz w:val="24"/>
          <w:szCs w:val="24"/>
        </w:rPr>
        <w:t>AIGC</w:t>
      </w:r>
      <w:r w:rsidRPr="005E50E7">
        <w:rPr>
          <w:rFonts w:ascii="Arial" w:hAnsi="Arial" w:cs="Arial"/>
          <w:sz w:val="24"/>
          <w:szCs w:val="24"/>
        </w:rPr>
        <w:tab/>
      </w:r>
      <w:r w:rsidRPr="005E50E7">
        <w:rPr>
          <w:rFonts w:ascii="Arial" w:hAnsi="Arial" w:cs="Arial"/>
          <w:sz w:val="24"/>
          <w:szCs w:val="24"/>
        </w:rPr>
        <w:tab/>
        <w:t>Audit and Integrated Governance Committee</w:t>
      </w:r>
    </w:p>
    <w:p w14:paraId="2E2E2C81" w14:textId="77777777" w:rsidR="008715FC" w:rsidRDefault="008715FC" w:rsidP="008715FC">
      <w:pPr>
        <w:spacing w:after="0" w:line="240" w:lineRule="auto"/>
        <w:rPr>
          <w:rFonts w:ascii="Arial" w:hAnsi="Arial" w:cs="Arial"/>
          <w:sz w:val="24"/>
          <w:szCs w:val="24"/>
          <w:lang w:eastAsia="en-GB"/>
        </w:rPr>
      </w:pPr>
      <w:r w:rsidRPr="005E50E7">
        <w:rPr>
          <w:rFonts w:ascii="Arial" w:hAnsi="Arial" w:cs="Arial"/>
          <w:sz w:val="24"/>
          <w:szCs w:val="24"/>
        </w:rPr>
        <w:t>ARRS</w:t>
      </w:r>
      <w:r w:rsidRPr="005E50E7">
        <w:rPr>
          <w:rFonts w:ascii="Arial" w:hAnsi="Arial" w:cs="Arial"/>
          <w:sz w:val="24"/>
          <w:szCs w:val="24"/>
        </w:rPr>
        <w:tab/>
      </w:r>
      <w:r w:rsidRPr="005E50E7">
        <w:rPr>
          <w:rFonts w:ascii="Arial" w:hAnsi="Arial" w:cs="Arial"/>
          <w:sz w:val="24"/>
          <w:szCs w:val="24"/>
        </w:rPr>
        <w:tab/>
      </w:r>
      <w:r w:rsidRPr="005E50E7">
        <w:rPr>
          <w:rFonts w:ascii="Arial" w:hAnsi="Arial" w:cs="Arial"/>
          <w:sz w:val="24"/>
          <w:szCs w:val="24"/>
          <w:lang w:eastAsia="en-GB"/>
        </w:rPr>
        <w:t>Additional Roles Reimbursement Scheme</w:t>
      </w:r>
    </w:p>
    <w:p w14:paraId="3C6E12E0" w14:textId="1BCE03EE" w:rsidR="008715FC" w:rsidRDefault="008715FC" w:rsidP="008715FC">
      <w:pPr>
        <w:spacing w:after="0" w:line="240" w:lineRule="auto"/>
        <w:rPr>
          <w:rFonts w:ascii="Arial" w:hAnsi="Arial" w:cs="Arial"/>
          <w:sz w:val="24"/>
          <w:szCs w:val="24"/>
        </w:rPr>
      </w:pPr>
      <w:r>
        <w:rPr>
          <w:rFonts w:ascii="Arial" w:hAnsi="Arial" w:cs="Arial"/>
          <w:sz w:val="24"/>
          <w:szCs w:val="24"/>
        </w:rPr>
        <w:t>DES</w:t>
      </w:r>
      <w:r>
        <w:rPr>
          <w:rFonts w:ascii="Arial" w:hAnsi="Arial" w:cs="Arial"/>
          <w:sz w:val="24"/>
          <w:szCs w:val="24"/>
        </w:rPr>
        <w:tab/>
      </w:r>
      <w:r>
        <w:rPr>
          <w:rFonts w:ascii="Arial" w:hAnsi="Arial" w:cs="Arial"/>
          <w:sz w:val="24"/>
          <w:szCs w:val="24"/>
        </w:rPr>
        <w:tab/>
        <w:t>Directed Enhanced Service</w:t>
      </w:r>
    </w:p>
    <w:p w14:paraId="49797D1B" w14:textId="671760D5" w:rsidR="007C0BB2" w:rsidRDefault="007C0BB2" w:rsidP="008715FC">
      <w:pPr>
        <w:spacing w:after="0" w:line="240" w:lineRule="auto"/>
        <w:rPr>
          <w:rFonts w:ascii="Arial" w:hAnsi="Arial" w:cs="Arial"/>
          <w:sz w:val="24"/>
          <w:szCs w:val="24"/>
          <w:lang w:eastAsia="en-GB"/>
        </w:rPr>
      </w:pPr>
      <w:r>
        <w:rPr>
          <w:rFonts w:ascii="Arial" w:hAnsi="Arial" w:cs="Arial"/>
          <w:sz w:val="24"/>
          <w:szCs w:val="24"/>
        </w:rPr>
        <w:t>DV</w:t>
      </w:r>
      <w:r>
        <w:rPr>
          <w:rFonts w:ascii="Arial" w:hAnsi="Arial" w:cs="Arial"/>
          <w:sz w:val="24"/>
          <w:szCs w:val="24"/>
        </w:rPr>
        <w:tab/>
      </w:r>
      <w:r>
        <w:rPr>
          <w:rFonts w:ascii="Arial" w:hAnsi="Arial" w:cs="Arial"/>
          <w:sz w:val="24"/>
          <w:szCs w:val="24"/>
        </w:rPr>
        <w:tab/>
        <w:t xml:space="preserve">District Valuer </w:t>
      </w:r>
    </w:p>
    <w:p w14:paraId="65D6F630" w14:textId="77777777" w:rsidR="008715FC" w:rsidRPr="005E50E7" w:rsidRDefault="008715FC" w:rsidP="008715FC">
      <w:pPr>
        <w:spacing w:after="0" w:line="240" w:lineRule="auto"/>
        <w:rPr>
          <w:rFonts w:ascii="Arial" w:hAnsi="Arial" w:cs="Arial"/>
          <w:sz w:val="24"/>
          <w:szCs w:val="24"/>
        </w:rPr>
      </w:pPr>
      <w:proofErr w:type="spellStart"/>
      <w:r>
        <w:rPr>
          <w:rFonts w:ascii="Arial" w:hAnsi="Arial" w:cs="Arial"/>
          <w:sz w:val="24"/>
          <w:szCs w:val="24"/>
          <w:lang w:eastAsia="en-GB"/>
        </w:rPr>
        <w:t>eDec</w:t>
      </w:r>
      <w:proofErr w:type="spellEnd"/>
      <w:r>
        <w:rPr>
          <w:rFonts w:ascii="Arial" w:hAnsi="Arial" w:cs="Arial"/>
          <w:sz w:val="24"/>
          <w:szCs w:val="24"/>
          <w:lang w:eastAsia="en-GB"/>
        </w:rPr>
        <w:tab/>
      </w:r>
      <w:r>
        <w:rPr>
          <w:rFonts w:ascii="Arial" w:hAnsi="Arial" w:cs="Arial"/>
          <w:sz w:val="24"/>
          <w:szCs w:val="24"/>
          <w:lang w:eastAsia="en-GB"/>
        </w:rPr>
        <w:tab/>
        <w:t>Electronic Practice Self-Declaration</w:t>
      </w:r>
      <w:r w:rsidRPr="00CF28D0">
        <w:rPr>
          <w:rFonts w:ascii="Arial" w:hAnsi="Arial" w:cs="Arial"/>
          <w:b/>
          <w:bCs/>
          <w:color w:val="231F20"/>
          <w:spacing w:val="-4"/>
          <w:sz w:val="27"/>
          <w:szCs w:val="27"/>
          <w:shd w:val="clear" w:color="auto" w:fill="E8EDEE"/>
        </w:rPr>
        <w:t xml:space="preserve"> </w:t>
      </w:r>
    </w:p>
    <w:p w14:paraId="02AF6EFA" w14:textId="77777777" w:rsidR="008715FC" w:rsidRDefault="008715FC" w:rsidP="008715FC">
      <w:pPr>
        <w:spacing w:after="0" w:line="240" w:lineRule="auto"/>
        <w:rPr>
          <w:rFonts w:ascii="Arial" w:eastAsia="Times New Roman" w:hAnsi="Arial" w:cs="Arial"/>
          <w:sz w:val="24"/>
          <w:szCs w:val="24"/>
          <w:lang w:eastAsia="en-GB"/>
        </w:rPr>
      </w:pPr>
      <w:r w:rsidRPr="005E50E7">
        <w:rPr>
          <w:rFonts w:ascii="Arial" w:hAnsi="Arial" w:cs="Arial"/>
          <w:sz w:val="24"/>
          <w:szCs w:val="24"/>
        </w:rPr>
        <w:t>GMS</w:t>
      </w:r>
      <w:r w:rsidRPr="005E50E7">
        <w:rPr>
          <w:rFonts w:ascii="Arial" w:hAnsi="Arial" w:cs="Arial"/>
          <w:sz w:val="24"/>
          <w:szCs w:val="24"/>
        </w:rPr>
        <w:tab/>
      </w:r>
      <w:r w:rsidRPr="005E50E7">
        <w:rPr>
          <w:rFonts w:ascii="Arial" w:hAnsi="Arial" w:cs="Arial"/>
          <w:sz w:val="24"/>
          <w:szCs w:val="24"/>
        </w:rPr>
        <w:tab/>
      </w:r>
      <w:r w:rsidRPr="005E50E7">
        <w:rPr>
          <w:rFonts w:ascii="Arial" w:eastAsia="Times New Roman" w:hAnsi="Arial" w:cs="Arial"/>
          <w:sz w:val="24"/>
          <w:szCs w:val="24"/>
          <w:lang w:eastAsia="en-GB"/>
        </w:rPr>
        <w:t>General Medical Services</w:t>
      </w:r>
    </w:p>
    <w:p w14:paraId="1F4110A3" w14:textId="77777777" w:rsidR="008715FC" w:rsidRDefault="008715FC" w:rsidP="008715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GPIT </w:t>
      </w:r>
      <w:r>
        <w:rPr>
          <w:rFonts w:ascii="Arial" w:eastAsia="Times New Roman" w:hAnsi="Arial" w:cs="Arial"/>
          <w:sz w:val="24"/>
          <w:szCs w:val="24"/>
          <w:lang w:eastAsia="en-GB"/>
        </w:rPr>
        <w:tab/>
      </w:r>
      <w:r>
        <w:rPr>
          <w:rFonts w:ascii="Arial" w:eastAsia="Times New Roman" w:hAnsi="Arial" w:cs="Arial"/>
          <w:sz w:val="24"/>
          <w:szCs w:val="24"/>
          <w:lang w:eastAsia="en-GB"/>
        </w:rPr>
        <w:tab/>
        <w:t>General Practice Information Technology</w:t>
      </w:r>
    </w:p>
    <w:p w14:paraId="1E281051" w14:textId="49EBF938" w:rsidR="008715FC" w:rsidRDefault="008715FC" w:rsidP="008715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ICE</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955AAA">
        <w:rPr>
          <w:rFonts w:ascii="Arial" w:eastAsia="Times New Roman" w:hAnsi="Arial" w:cs="Arial"/>
          <w:sz w:val="24"/>
          <w:szCs w:val="24"/>
          <w:lang w:eastAsia="en-GB"/>
        </w:rPr>
        <w:t>Pathology Requesting and Reporting</w:t>
      </w:r>
      <w:r>
        <w:rPr>
          <w:rFonts w:ascii="Arial" w:eastAsia="Times New Roman" w:hAnsi="Arial" w:cs="Arial"/>
          <w:sz w:val="24"/>
          <w:szCs w:val="24"/>
          <w:lang w:eastAsia="en-GB"/>
        </w:rPr>
        <w:t xml:space="preserve"> software system</w:t>
      </w:r>
    </w:p>
    <w:p w14:paraId="7CC4A804" w14:textId="57FF18E7" w:rsidR="00370253" w:rsidRPr="005E50E7" w:rsidRDefault="00370253" w:rsidP="008715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ICB</w:t>
      </w:r>
      <w:r>
        <w:rPr>
          <w:rFonts w:ascii="Arial" w:eastAsia="Times New Roman" w:hAnsi="Arial" w:cs="Arial"/>
          <w:sz w:val="24"/>
          <w:szCs w:val="24"/>
          <w:lang w:eastAsia="en-GB"/>
        </w:rPr>
        <w:tab/>
      </w:r>
      <w:r>
        <w:rPr>
          <w:rFonts w:ascii="Arial" w:eastAsia="Times New Roman" w:hAnsi="Arial" w:cs="Arial"/>
          <w:sz w:val="24"/>
          <w:szCs w:val="24"/>
          <w:lang w:eastAsia="en-GB"/>
        </w:rPr>
        <w:tab/>
        <w:t>Integrated Care Board</w:t>
      </w:r>
    </w:p>
    <w:p w14:paraId="0206A867" w14:textId="77777777" w:rsidR="008715FC" w:rsidRDefault="008715FC" w:rsidP="008715FC">
      <w:pPr>
        <w:spacing w:after="0" w:line="240" w:lineRule="auto"/>
        <w:rPr>
          <w:rFonts w:ascii="Arial" w:eastAsia="Times New Roman" w:hAnsi="Arial" w:cs="Arial"/>
          <w:sz w:val="24"/>
          <w:szCs w:val="24"/>
          <w:lang w:eastAsia="en-GB"/>
        </w:rPr>
      </w:pPr>
      <w:r w:rsidRPr="005E50E7">
        <w:rPr>
          <w:rFonts w:ascii="Arial" w:eastAsia="Times New Roman" w:hAnsi="Arial" w:cs="Arial"/>
          <w:sz w:val="24"/>
          <w:szCs w:val="24"/>
          <w:lang w:eastAsia="en-GB"/>
        </w:rPr>
        <w:t>ICS</w:t>
      </w:r>
      <w:r w:rsidRPr="005E50E7">
        <w:rPr>
          <w:rFonts w:ascii="Arial" w:eastAsia="Times New Roman" w:hAnsi="Arial" w:cs="Arial"/>
          <w:sz w:val="24"/>
          <w:szCs w:val="24"/>
          <w:lang w:eastAsia="en-GB"/>
        </w:rPr>
        <w:tab/>
      </w:r>
      <w:r w:rsidRPr="005E50E7">
        <w:rPr>
          <w:rFonts w:ascii="Arial" w:eastAsia="Times New Roman" w:hAnsi="Arial" w:cs="Arial"/>
          <w:sz w:val="24"/>
          <w:szCs w:val="24"/>
          <w:lang w:eastAsia="en-GB"/>
        </w:rPr>
        <w:tab/>
        <w:t>Integrated Care System</w:t>
      </w:r>
    </w:p>
    <w:p w14:paraId="54773B01" w14:textId="77777777" w:rsidR="008715FC" w:rsidRPr="005E50E7" w:rsidRDefault="008715FC" w:rsidP="008715FC">
      <w:pPr>
        <w:spacing w:after="0" w:line="240" w:lineRule="auto"/>
        <w:rPr>
          <w:rFonts w:ascii="Arial" w:eastAsia="Times New Roman" w:hAnsi="Arial" w:cs="Arial"/>
          <w:sz w:val="24"/>
          <w:szCs w:val="24"/>
          <w:lang w:eastAsia="en-GB"/>
        </w:rPr>
      </w:pPr>
      <w:r>
        <w:rPr>
          <w:rFonts w:ascii="Arial" w:hAnsi="Arial" w:cs="Arial"/>
          <w:sz w:val="24"/>
          <w:szCs w:val="24"/>
        </w:rPr>
        <w:t>LCS</w:t>
      </w:r>
      <w:r>
        <w:rPr>
          <w:rFonts w:ascii="Arial" w:hAnsi="Arial" w:cs="Arial"/>
          <w:sz w:val="24"/>
          <w:szCs w:val="24"/>
        </w:rPr>
        <w:tab/>
      </w:r>
      <w:r>
        <w:rPr>
          <w:rFonts w:ascii="Arial" w:hAnsi="Arial" w:cs="Arial"/>
          <w:sz w:val="24"/>
          <w:szCs w:val="24"/>
        </w:rPr>
        <w:tab/>
        <w:t xml:space="preserve">Locally Commissioned Services </w:t>
      </w:r>
    </w:p>
    <w:p w14:paraId="7D1F690F" w14:textId="77777777" w:rsidR="008715FC" w:rsidRPr="005E50E7" w:rsidRDefault="008715FC" w:rsidP="008715FC">
      <w:pPr>
        <w:spacing w:after="0" w:line="240" w:lineRule="auto"/>
        <w:rPr>
          <w:rFonts w:ascii="Arial" w:eastAsia="Times New Roman" w:hAnsi="Arial" w:cs="Arial"/>
          <w:sz w:val="24"/>
          <w:szCs w:val="24"/>
          <w:lang w:eastAsia="en-GB"/>
        </w:rPr>
      </w:pPr>
      <w:r w:rsidRPr="005E50E7">
        <w:rPr>
          <w:rFonts w:ascii="Arial" w:eastAsia="Times New Roman" w:hAnsi="Arial" w:cs="Arial"/>
          <w:sz w:val="24"/>
          <w:szCs w:val="24"/>
          <w:lang w:eastAsia="en-GB"/>
        </w:rPr>
        <w:t>LIFT</w:t>
      </w:r>
      <w:r w:rsidRPr="005E50E7">
        <w:rPr>
          <w:rFonts w:ascii="Arial" w:eastAsia="Times New Roman" w:hAnsi="Arial" w:cs="Arial"/>
          <w:sz w:val="24"/>
          <w:szCs w:val="24"/>
          <w:lang w:eastAsia="en-GB"/>
        </w:rPr>
        <w:tab/>
      </w:r>
      <w:r w:rsidRPr="005E50E7">
        <w:rPr>
          <w:rFonts w:ascii="Arial" w:eastAsia="Times New Roman" w:hAnsi="Arial" w:cs="Arial"/>
          <w:sz w:val="24"/>
          <w:szCs w:val="24"/>
          <w:lang w:eastAsia="en-GB"/>
        </w:rPr>
        <w:tab/>
      </w:r>
      <w:r w:rsidRPr="005E50E7">
        <w:rPr>
          <w:rFonts w:ascii="Arial" w:eastAsia="Times New Roman" w:hAnsi="Arial" w:cs="Arial"/>
          <w:bCs/>
          <w:sz w:val="24"/>
          <w:szCs w:val="24"/>
        </w:rPr>
        <w:t>Local Improvement Finance Trust</w:t>
      </w:r>
    </w:p>
    <w:p w14:paraId="390E512C" w14:textId="77777777" w:rsidR="008715FC" w:rsidRPr="005E50E7" w:rsidRDefault="008715FC" w:rsidP="008715FC">
      <w:pPr>
        <w:spacing w:after="0" w:line="240" w:lineRule="auto"/>
        <w:rPr>
          <w:rFonts w:ascii="Arial" w:eastAsia="Times New Roman" w:hAnsi="Arial" w:cs="Arial"/>
          <w:sz w:val="24"/>
          <w:szCs w:val="24"/>
          <w:lang w:eastAsia="en-GB"/>
        </w:rPr>
      </w:pPr>
      <w:r w:rsidRPr="005E50E7">
        <w:rPr>
          <w:rFonts w:ascii="Arial" w:eastAsia="Times New Roman" w:hAnsi="Arial" w:cs="Arial"/>
          <w:sz w:val="24"/>
          <w:szCs w:val="24"/>
          <w:lang w:eastAsia="en-GB"/>
        </w:rPr>
        <w:t>LMC</w:t>
      </w:r>
      <w:r w:rsidRPr="005E50E7">
        <w:rPr>
          <w:rFonts w:ascii="Arial" w:eastAsia="Times New Roman" w:hAnsi="Arial" w:cs="Arial"/>
          <w:sz w:val="24"/>
          <w:szCs w:val="24"/>
          <w:lang w:eastAsia="en-GB"/>
        </w:rPr>
        <w:tab/>
      </w:r>
      <w:r w:rsidRPr="005E50E7">
        <w:rPr>
          <w:rFonts w:ascii="Arial" w:eastAsia="Times New Roman" w:hAnsi="Arial" w:cs="Arial"/>
          <w:sz w:val="24"/>
          <w:szCs w:val="24"/>
          <w:lang w:eastAsia="en-GB"/>
        </w:rPr>
        <w:tab/>
      </w:r>
      <w:r w:rsidRPr="005E50E7">
        <w:rPr>
          <w:rFonts w:ascii="Arial" w:hAnsi="Arial" w:cs="Arial"/>
          <w:sz w:val="24"/>
          <w:szCs w:val="24"/>
        </w:rPr>
        <w:t>Local Medical Committee</w:t>
      </w:r>
    </w:p>
    <w:p w14:paraId="754CCE09" w14:textId="77777777" w:rsidR="008715FC" w:rsidRDefault="008715FC" w:rsidP="008715FC">
      <w:pPr>
        <w:spacing w:after="0" w:line="240" w:lineRule="auto"/>
        <w:ind w:left="720" w:hanging="720"/>
        <w:rPr>
          <w:rFonts w:ascii="Arial" w:hAnsi="Arial" w:cs="Arial"/>
          <w:sz w:val="24"/>
          <w:szCs w:val="24"/>
        </w:rPr>
      </w:pPr>
      <w:r w:rsidRPr="005E50E7">
        <w:rPr>
          <w:rFonts w:ascii="Arial" w:hAnsi="Arial" w:cs="Arial"/>
          <w:sz w:val="24"/>
          <w:szCs w:val="24"/>
        </w:rPr>
        <w:t>NHSE/I</w:t>
      </w:r>
      <w:r w:rsidRPr="005E50E7">
        <w:rPr>
          <w:rFonts w:ascii="Arial" w:hAnsi="Arial" w:cs="Arial"/>
          <w:sz w:val="24"/>
          <w:szCs w:val="24"/>
        </w:rPr>
        <w:tab/>
        <w:t>NHS England and NHS Improvement</w:t>
      </w:r>
    </w:p>
    <w:p w14:paraId="1E89334C" w14:textId="77777777" w:rsidR="008715FC" w:rsidRPr="005E50E7" w:rsidRDefault="008715FC" w:rsidP="008715FC">
      <w:pPr>
        <w:spacing w:after="0" w:line="240" w:lineRule="auto"/>
        <w:ind w:left="720" w:hanging="720"/>
        <w:rPr>
          <w:rFonts w:ascii="Arial" w:hAnsi="Arial" w:cs="Arial"/>
          <w:sz w:val="24"/>
          <w:szCs w:val="24"/>
        </w:rPr>
      </w:pPr>
      <w:r>
        <w:rPr>
          <w:rFonts w:ascii="Arial" w:hAnsi="Arial" w:cs="Arial"/>
          <w:sz w:val="24"/>
          <w:szCs w:val="24"/>
        </w:rPr>
        <w:t xml:space="preserve">OPEL </w:t>
      </w:r>
      <w:r>
        <w:rPr>
          <w:rFonts w:ascii="Arial" w:hAnsi="Arial" w:cs="Arial"/>
          <w:sz w:val="24"/>
          <w:szCs w:val="24"/>
        </w:rPr>
        <w:tab/>
      </w:r>
      <w:r>
        <w:rPr>
          <w:rFonts w:ascii="Arial" w:hAnsi="Arial" w:cs="Arial"/>
          <w:sz w:val="24"/>
          <w:szCs w:val="24"/>
        </w:rPr>
        <w:tab/>
      </w:r>
      <w:r w:rsidRPr="003C3606">
        <w:rPr>
          <w:rFonts w:ascii="Arial" w:hAnsi="Arial" w:cs="Arial"/>
          <w:sz w:val="24"/>
          <w:szCs w:val="24"/>
        </w:rPr>
        <w:t>Operatio</w:t>
      </w:r>
      <w:r>
        <w:rPr>
          <w:rFonts w:ascii="Arial" w:hAnsi="Arial" w:cs="Arial"/>
          <w:sz w:val="24"/>
          <w:szCs w:val="24"/>
        </w:rPr>
        <w:t>nal Pressures Escalation Levels</w:t>
      </w:r>
    </w:p>
    <w:p w14:paraId="1081A030" w14:textId="77777777" w:rsidR="008715FC" w:rsidRDefault="008715FC" w:rsidP="008715FC">
      <w:pPr>
        <w:spacing w:after="0" w:line="240" w:lineRule="auto"/>
        <w:rPr>
          <w:rFonts w:ascii="Arial" w:hAnsi="Arial" w:cs="Arial"/>
          <w:sz w:val="24"/>
          <w:szCs w:val="24"/>
        </w:rPr>
      </w:pPr>
      <w:r w:rsidRPr="005E50E7">
        <w:rPr>
          <w:rFonts w:ascii="Arial" w:hAnsi="Arial" w:cs="Arial"/>
          <w:sz w:val="24"/>
          <w:szCs w:val="24"/>
        </w:rPr>
        <w:t>PCCC</w:t>
      </w:r>
      <w:r w:rsidRPr="005E50E7">
        <w:rPr>
          <w:rFonts w:ascii="Arial" w:hAnsi="Arial" w:cs="Arial"/>
          <w:sz w:val="24"/>
          <w:szCs w:val="24"/>
        </w:rPr>
        <w:tab/>
      </w:r>
      <w:r w:rsidRPr="005E50E7">
        <w:rPr>
          <w:rFonts w:ascii="Arial" w:hAnsi="Arial" w:cs="Arial"/>
          <w:sz w:val="24"/>
          <w:szCs w:val="24"/>
        </w:rPr>
        <w:tab/>
        <w:t>Primary Care Commissioning Committee</w:t>
      </w:r>
    </w:p>
    <w:p w14:paraId="57EB000B" w14:textId="77777777" w:rsidR="008715FC" w:rsidRPr="005E50E7" w:rsidRDefault="008715FC" w:rsidP="008715FC">
      <w:pPr>
        <w:spacing w:after="0" w:line="240" w:lineRule="auto"/>
        <w:rPr>
          <w:rFonts w:ascii="Arial" w:hAnsi="Arial" w:cs="Arial"/>
          <w:sz w:val="24"/>
          <w:szCs w:val="24"/>
        </w:rPr>
      </w:pPr>
      <w:r>
        <w:rPr>
          <w:rFonts w:ascii="Arial" w:hAnsi="Arial" w:cs="Arial"/>
          <w:sz w:val="24"/>
          <w:szCs w:val="24"/>
        </w:rPr>
        <w:t>PCN</w:t>
      </w:r>
      <w:r>
        <w:rPr>
          <w:rFonts w:ascii="Arial" w:hAnsi="Arial" w:cs="Arial"/>
          <w:sz w:val="24"/>
          <w:szCs w:val="24"/>
        </w:rPr>
        <w:tab/>
      </w:r>
      <w:r>
        <w:rPr>
          <w:rFonts w:ascii="Arial" w:hAnsi="Arial" w:cs="Arial"/>
          <w:sz w:val="24"/>
          <w:szCs w:val="24"/>
        </w:rPr>
        <w:tab/>
        <w:t>Primary Care Network</w:t>
      </w:r>
    </w:p>
    <w:p w14:paraId="6D6D7F15" w14:textId="77777777" w:rsidR="008715FC" w:rsidRDefault="008715FC" w:rsidP="008715FC">
      <w:pPr>
        <w:autoSpaceDE w:val="0"/>
        <w:autoSpaceDN w:val="0"/>
        <w:adjustRightInd w:val="0"/>
        <w:spacing w:after="0" w:line="240" w:lineRule="auto"/>
        <w:rPr>
          <w:rFonts w:ascii="Arial" w:hAnsi="Arial" w:cs="Arial"/>
          <w:sz w:val="24"/>
          <w:szCs w:val="24"/>
          <w:lang w:eastAsia="en-GB"/>
        </w:rPr>
      </w:pPr>
      <w:r w:rsidRPr="005E50E7">
        <w:rPr>
          <w:rFonts w:ascii="Arial" w:hAnsi="Arial" w:cs="Arial"/>
          <w:sz w:val="24"/>
          <w:szCs w:val="24"/>
          <w:lang w:eastAsia="en-GB"/>
        </w:rPr>
        <w:t>PCS</w:t>
      </w:r>
      <w:r w:rsidRPr="005E50E7">
        <w:rPr>
          <w:rFonts w:ascii="Arial" w:hAnsi="Arial" w:cs="Arial"/>
          <w:sz w:val="24"/>
          <w:szCs w:val="24"/>
          <w:lang w:eastAsia="en-GB"/>
        </w:rPr>
        <w:tab/>
      </w:r>
      <w:r w:rsidRPr="005E50E7">
        <w:rPr>
          <w:rFonts w:ascii="Arial" w:hAnsi="Arial" w:cs="Arial"/>
          <w:sz w:val="24"/>
          <w:szCs w:val="24"/>
          <w:lang w:eastAsia="en-GB"/>
        </w:rPr>
        <w:tab/>
        <w:t xml:space="preserve">Primary Care Sheffield </w:t>
      </w:r>
    </w:p>
    <w:p w14:paraId="1CB147B6" w14:textId="77777777" w:rsidR="008715FC" w:rsidRDefault="008715FC" w:rsidP="008715FC">
      <w:pPr>
        <w:spacing w:after="0" w:line="240" w:lineRule="auto"/>
        <w:rPr>
          <w:rFonts w:ascii="Arial" w:hAnsi="Arial" w:cs="Arial"/>
          <w:sz w:val="24"/>
          <w:szCs w:val="24"/>
        </w:rPr>
      </w:pPr>
      <w:r>
        <w:rPr>
          <w:rFonts w:ascii="Arial" w:hAnsi="Arial" w:cs="Arial"/>
          <w:sz w:val="24"/>
          <w:szCs w:val="24"/>
        </w:rPr>
        <w:t>P</w:t>
      </w:r>
      <w:r w:rsidRPr="005E50E7">
        <w:rPr>
          <w:rFonts w:ascii="Arial" w:hAnsi="Arial" w:cs="Arial"/>
          <w:sz w:val="24"/>
          <w:szCs w:val="24"/>
        </w:rPr>
        <w:t xml:space="preserve">PG           </w:t>
      </w:r>
      <w:r w:rsidRPr="005E50E7">
        <w:rPr>
          <w:rFonts w:ascii="Arial" w:hAnsi="Arial" w:cs="Arial"/>
          <w:sz w:val="24"/>
          <w:szCs w:val="24"/>
        </w:rPr>
        <w:tab/>
        <w:t>Patient Participation Group</w:t>
      </w:r>
    </w:p>
    <w:p w14:paraId="5818C6FD" w14:textId="77777777" w:rsidR="008715FC" w:rsidRDefault="008715FC" w:rsidP="008715FC">
      <w:pPr>
        <w:spacing w:after="0" w:line="240" w:lineRule="auto"/>
        <w:rPr>
          <w:rFonts w:ascii="Arial" w:hAnsi="Arial" w:cs="Arial"/>
          <w:sz w:val="24"/>
          <w:szCs w:val="24"/>
        </w:rPr>
      </w:pPr>
      <w:r>
        <w:rPr>
          <w:rFonts w:ascii="Arial" w:hAnsi="Arial" w:cs="Arial"/>
          <w:sz w:val="24"/>
          <w:szCs w:val="24"/>
          <w:lang w:val="en-US"/>
        </w:rPr>
        <w:t>QAC</w:t>
      </w:r>
      <w:r>
        <w:rPr>
          <w:rFonts w:ascii="Arial" w:hAnsi="Arial" w:cs="Arial"/>
          <w:sz w:val="24"/>
          <w:szCs w:val="24"/>
          <w:lang w:val="en-US"/>
        </w:rPr>
        <w:tab/>
      </w:r>
      <w:r>
        <w:rPr>
          <w:rFonts w:ascii="Arial" w:hAnsi="Arial" w:cs="Arial"/>
          <w:sz w:val="24"/>
          <w:szCs w:val="24"/>
          <w:lang w:val="en-US"/>
        </w:rPr>
        <w:tab/>
        <w:t>Quality Assurance Committee</w:t>
      </w:r>
    </w:p>
    <w:p w14:paraId="4996C8C0" w14:textId="77777777" w:rsidR="008715FC" w:rsidRDefault="008715FC" w:rsidP="008715FC">
      <w:pPr>
        <w:spacing w:after="0" w:line="240" w:lineRule="auto"/>
        <w:rPr>
          <w:rFonts w:ascii="Arial" w:hAnsi="Arial" w:cs="Arial"/>
          <w:sz w:val="24"/>
          <w:szCs w:val="24"/>
        </w:rPr>
      </w:pPr>
      <w:r w:rsidRPr="005E50E7">
        <w:rPr>
          <w:rFonts w:ascii="Arial" w:hAnsi="Arial" w:cs="Arial"/>
          <w:sz w:val="24"/>
          <w:szCs w:val="24"/>
        </w:rPr>
        <w:t>SCCG</w:t>
      </w:r>
      <w:r w:rsidRPr="005E50E7">
        <w:rPr>
          <w:rFonts w:ascii="Arial" w:hAnsi="Arial" w:cs="Arial"/>
          <w:sz w:val="24"/>
          <w:szCs w:val="24"/>
        </w:rPr>
        <w:tab/>
      </w:r>
      <w:r w:rsidRPr="005E50E7">
        <w:rPr>
          <w:rFonts w:ascii="Arial" w:hAnsi="Arial" w:cs="Arial"/>
          <w:sz w:val="24"/>
          <w:szCs w:val="24"/>
        </w:rPr>
        <w:tab/>
        <w:t>Sheffield Clinical Commissioning Group</w:t>
      </w:r>
    </w:p>
    <w:p w14:paraId="38A05CB8" w14:textId="2F653DAD" w:rsidR="008715FC" w:rsidRDefault="008715FC" w:rsidP="008715FC">
      <w:pPr>
        <w:spacing w:after="0" w:line="240" w:lineRule="auto"/>
        <w:rPr>
          <w:rFonts w:ascii="Arial" w:hAnsi="Arial" w:cs="Arial"/>
          <w:sz w:val="24"/>
          <w:szCs w:val="24"/>
        </w:rPr>
      </w:pPr>
      <w:r>
        <w:rPr>
          <w:rFonts w:ascii="Arial" w:hAnsi="Arial" w:cs="Arial"/>
          <w:sz w:val="24"/>
          <w:szCs w:val="24"/>
        </w:rPr>
        <w:t>SOP</w:t>
      </w:r>
      <w:r>
        <w:rPr>
          <w:rFonts w:ascii="Arial" w:hAnsi="Arial" w:cs="Arial"/>
          <w:sz w:val="24"/>
          <w:szCs w:val="24"/>
        </w:rPr>
        <w:tab/>
      </w:r>
      <w:r>
        <w:rPr>
          <w:rFonts w:ascii="Arial" w:hAnsi="Arial" w:cs="Arial"/>
          <w:sz w:val="24"/>
          <w:szCs w:val="24"/>
        </w:rPr>
        <w:tab/>
        <w:t>Standard Operating Procedure</w:t>
      </w:r>
    </w:p>
    <w:p w14:paraId="7A994893" w14:textId="228221CA" w:rsidR="00233784" w:rsidRDefault="00233784" w:rsidP="008715FC">
      <w:pPr>
        <w:spacing w:after="0" w:line="240" w:lineRule="auto"/>
        <w:rPr>
          <w:rFonts w:ascii="Arial" w:hAnsi="Arial" w:cs="Arial"/>
          <w:sz w:val="24"/>
          <w:szCs w:val="24"/>
        </w:rPr>
      </w:pPr>
      <w:r>
        <w:rPr>
          <w:rFonts w:ascii="Arial" w:hAnsi="Arial" w:cs="Arial"/>
          <w:sz w:val="24"/>
          <w:szCs w:val="24"/>
        </w:rPr>
        <w:t>SPIEEC</w:t>
      </w:r>
      <w:r>
        <w:rPr>
          <w:rFonts w:ascii="Arial" w:hAnsi="Arial" w:cs="Arial"/>
          <w:sz w:val="24"/>
          <w:szCs w:val="24"/>
        </w:rPr>
        <w:tab/>
      </w:r>
      <w:r w:rsidRPr="00233784">
        <w:rPr>
          <w:rFonts w:ascii="Arial" w:hAnsi="Arial" w:cs="Arial"/>
          <w:sz w:val="24"/>
          <w:szCs w:val="24"/>
        </w:rPr>
        <w:t>Strategic Public Involvement, Experience and Equality</w:t>
      </w:r>
      <w:r w:rsidR="00303014">
        <w:rPr>
          <w:rFonts w:ascii="Arial" w:hAnsi="Arial" w:cs="Arial"/>
          <w:sz w:val="24"/>
          <w:szCs w:val="24"/>
        </w:rPr>
        <w:t xml:space="preserve"> Committee</w:t>
      </w:r>
      <w:r w:rsidRPr="00233784">
        <w:rPr>
          <w:rFonts w:ascii="Arial" w:hAnsi="Arial" w:cs="Arial"/>
          <w:sz w:val="24"/>
          <w:szCs w:val="24"/>
        </w:rPr>
        <w:t xml:space="preserve"> </w:t>
      </w:r>
    </w:p>
    <w:p w14:paraId="7B11D90E" w14:textId="705FF53A" w:rsidR="008715FC" w:rsidRDefault="00233784" w:rsidP="008715FC">
      <w:pPr>
        <w:spacing w:after="0" w:line="240" w:lineRule="auto"/>
        <w:rPr>
          <w:rFonts w:ascii="Arial" w:hAnsi="Arial" w:cs="Arial"/>
          <w:sz w:val="24"/>
          <w:szCs w:val="24"/>
        </w:rPr>
      </w:pPr>
      <w:r>
        <w:rPr>
          <w:rFonts w:ascii="Arial" w:hAnsi="Arial" w:cs="Arial"/>
          <w:sz w:val="24"/>
          <w:szCs w:val="24"/>
        </w:rPr>
        <w:t>SP</w:t>
      </w:r>
      <w:r w:rsidR="008715FC" w:rsidRPr="005E50E7">
        <w:rPr>
          <w:rFonts w:ascii="Arial" w:eastAsia="Times New Roman" w:hAnsi="Arial" w:cs="Arial"/>
          <w:sz w:val="24"/>
          <w:szCs w:val="24"/>
          <w:lang w:eastAsia="en-GB"/>
        </w:rPr>
        <w:t>SYB</w:t>
      </w:r>
      <w:r w:rsidR="008715FC" w:rsidRPr="005E50E7">
        <w:rPr>
          <w:rFonts w:ascii="Arial" w:eastAsia="Times New Roman" w:hAnsi="Arial" w:cs="Arial"/>
          <w:sz w:val="24"/>
          <w:szCs w:val="24"/>
          <w:lang w:eastAsia="en-GB"/>
        </w:rPr>
        <w:tab/>
      </w:r>
      <w:r w:rsidR="008715FC" w:rsidRPr="005E50E7">
        <w:rPr>
          <w:rFonts w:ascii="Arial" w:hAnsi="Arial" w:cs="Arial"/>
          <w:sz w:val="24"/>
          <w:szCs w:val="24"/>
        </w:rPr>
        <w:t>South Yorkshire and Bassetlaw</w:t>
      </w:r>
    </w:p>
    <w:p w14:paraId="76C0E299" w14:textId="77777777" w:rsidR="008715FC" w:rsidRDefault="008715FC" w:rsidP="008715FC">
      <w:pPr>
        <w:spacing w:after="0" w:line="240" w:lineRule="auto"/>
        <w:rPr>
          <w:rFonts w:ascii="Arial" w:hAnsi="Arial" w:cs="Arial"/>
          <w:sz w:val="24"/>
          <w:szCs w:val="24"/>
        </w:rPr>
      </w:pPr>
      <w:r>
        <w:rPr>
          <w:rFonts w:ascii="Arial" w:hAnsi="Arial" w:cs="Arial"/>
          <w:sz w:val="24"/>
          <w:szCs w:val="24"/>
        </w:rPr>
        <w:t>STH</w:t>
      </w:r>
      <w:r>
        <w:rPr>
          <w:rFonts w:ascii="Arial" w:hAnsi="Arial" w:cs="Arial"/>
          <w:sz w:val="24"/>
          <w:szCs w:val="24"/>
        </w:rPr>
        <w:tab/>
      </w:r>
      <w:r>
        <w:rPr>
          <w:rFonts w:ascii="Arial" w:hAnsi="Arial" w:cs="Arial"/>
          <w:sz w:val="24"/>
          <w:szCs w:val="24"/>
        </w:rPr>
        <w:tab/>
        <w:t>Sheffield Teaching Hospitals</w:t>
      </w:r>
    </w:p>
    <w:p w14:paraId="60C1F2CE" w14:textId="61B1E160" w:rsidR="008715FC" w:rsidRDefault="008715FC" w:rsidP="008715FC">
      <w:pPr>
        <w:spacing w:after="0" w:line="240" w:lineRule="auto"/>
        <w:rPr>
          <w:rFonts w:ascii="Arial" w:eastAsia="Times New Roman" w:hAnsi="Arial" w:cs="Arial"/>
          <w:bCs/>
          <w:sz w:val="24"/>
          <w:szCs w:val="24"/>
          <w:lang w:eastAsia="en-GB"/>
        </w:rPr>
      </w:pPr>
      <w:r>
        <w:rPr>
          <w:rFonts w:ascii="Arial" w:hAnsi="Arial" w:cs="Arial"/>
          <w:sz w:val="24"/>
          <w:szCs w:val="24"/>
        </w:rPr>
        <w:t>TPP</w:t>
      </w:r>
      <w:r>
        <w:rPr>
          <w:rFonts w:ascii="Arial" w:hAnsi="Arial" w:cs="Arial"/>
          <w:sz w:val="24"/>
          <w:szCs w:val="24"/>
        </w:rPr>
        <w:tab/>
      </w:r>
      <w:r>
        <w:rPr>
          <w:rFonts w:ascii="Arial" w:hAnsi="Arial" w:cs="Arial"/>
          <w:sz w:val="24"/>
          <w:szCs w:val="24"/>
        </w:rPr>
        <w:tab/>
      </w:r>
      <w:r>
        <w:rPr>
          <w:rFonts w:ascii="Arial" w:eastAsia="Times New Roman" w:hAnsi="Arial" w:cs="Arial"/>
          <w:bCs/>
          <w:sz w:val="24"/>
          <w:szCs w:val="24"/>
          <w:lang w:eastAsia="en-GB"/>
        </w:rPr>
        <w:t>GP software provider (</w:t>
      </w:r>
      <w:proofErr w:type="spellStart"/>
      <w:r>
        <w:rPr>
          <w:rFonts w:ascii="Arial" w:eastAsia="Times New Roman" w:hAnsi="Arial" w:cs="Arial"/>
          <w:bCs/>
          <w:sz w:val="24"/>
          <w:szCs w:val="24"/>
          <w:lang w:eastAsia="en-GB"/>
        </w:rPr>
        <w:t>SystmOne</w:t>
      </w:r>
      <w:proofErr w:type="spellEnd"/>
      <w:r>
        <w:rPr>
          <w:rFonts w:ascii="Arial" w:eastAsia="Times New Roman" w:hAnsi="Arial" w:cs="Arial"/>
          <w:bCs/>
          <w:sz w:val="24"/>
          <w:szCs w:val="24"/>
          <w:lang w:eastAsia="en-GB"/>
        </w:rPr>
        <w:t>)</w:t>
      </w:r>
    </w:p>
    <w:p w14:paraId="0B8C9FFB" w14:textId="73DB1812" w:rsidR="008715FC" w:rsidRPr="005E50E7" w:rsidRDefault="00A75A2B" w:rsidP="00A75A2B">
      <w:pPr>
        <w:spacing w:after="0" w:line="240" w:lineRule="auto"/>
        <w:rPr>
          <w:rFonts w:ascii="Arial" w:hAnsi="Arial" w:cs="Arial"/>
          <w:sz w:val="24"/>
          <w:szCs w:val="24"/>
        </w:rPr>
      </w:pPr>
      <w:r>
        <w:rPr>
          <w:rFonts w:ascii="Arial" w:hAnsi="Arial" w:cs="Arial"/>
          <w:sz w:val="24"/>
          <w:szCs w:val="24"/>
        </w:rPr>
        <w:t>YHCR</w:t>
      </w:r>
      <w:r>
        <w:rPr>
          <w:rFonts w:ascii="Arial" w:hAnsi="Arial" w:cs="Arial"/>
          <w:sz w:val="24"/>
          <w:szCs w:val="24"/>
        </w:rPr>
        <w:tab/>
      </w:r>
      <w:r>
        <w:rPr>
          <w:rFonts w:ascii="Arial" w:hAnsi="Arial" w:cs="Arial"/>
          <w:sz w:val="24"/>
          <w:szCs w:val="24"/>
        </w:rPr>
        <w:tab/>
      </w:r>
      <w:r>
        <w:rPr>
          <w:rFonts w:ascii="Arial" w:eastAsia="Times New Roman" w:hAnsi="Arial" w:cs="Arial"/>
          <w:bCs/>
          <w:sz w:val="24"/>
          <w:szCs w:val="24"/>
        </w:rPr>
        <w:t>Yorkshire and Humber Care Records</w:t>
      </w:r>
    </w:p>
    <w:p w14:paraId="2CE21D2D" w14:textId="77777777" w:rsidR="008715FC" w:rsidRPr="005E50E7" w:rsidRDefault="008715FC" w:rsidP="008715FC">
      <w:pPr>
        <w:rPr>
          <w:rFonts w:ascii="Arial" w:hAnsi="Arial" w:cs="Arial"/>
          <w:sz w:val="24"/>
          <w:szCs w:val="24"/>
        </w:rPr>
      </w:pPr>
    </w:p>
    <w:p w14:paraId="4E9E9C42" w14:textId="77777777" w:rsidR="001955B9" w:rsidRDefault="00CB5F73"/>
    <w:sectPr w:rsidR="001955B9" w:rsidSect="00D70283">
      <w:footerReference w:type="default" r:id="rId11"/>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0F52" w14:textId="77777777" w:rsidR="00C533D1" w:rsidRDefault="00C533D1">
      <w:pPr>
        <w:spacing w:after="0" w:line="240" w:lineRule="auto"/>
      </w:pPr>
      <w:r>
        <w:separator/>
      </w:r>
    </w:p>
  </w:endnote>
  <w:endnote w:type="continuationSeparator" w:id="0">
    <w:p w14:paraId="504F774A" w14:textId="77777777" w:rsidR="00C533D1" w:rsidRDefault="00C5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BA80" w14:textId="77777777" w:rsidR="004C7B33" w:rsidRPr="00D9357F" w:rsidRDefault="008378ED" w:rsidP="00D70283">
    <w:pPr>
      <w:pStyle w:val="Footer"/>
      <w:jc w:val="right"/>
      <w:rPr>
        <w:rFonts w:ascii="Arial" w:hAnsi="Arial" w:cs="Arial"/>
        <w:sz w:val="18"/>
        <w:szCs w:val="18"/>
      </w:rPr>
    </w:pPr>
    <w:r w:rsidRPr="00D9357F">
      <w:rPr>
        <w:rFonts w:ascii="Arial" w:hAnsi="Arial" w:cs="Arial"/>
        <w:sz w:val="18"/>
        <w:szCs w:val="18"/>
      </w:rPr>
      <w:fldChar w:fldCharType="begin"/>
    </w:r>
    <w:r w:rsidRPr="00D9357F">
      <w:rPr>
        <w:rFonts w:ascii="Arial" w:hAnsi="Arial" w:cs="Arial"/>
        <w:sz w:val="18"/>
        <w:szCs w:val="18"/>
      </w:rPr>
      <w:instrText xml:space="preserve"> PAGE   \* MERGEFORMAT </w:instrText>
    </w:r>
    <w:r w:rsidRPr="00D9357F">
      <w:rPr>
        <w:rFonts w:ascii="Arial" w:hAnsi="Arial" w:cs="Arial"/>
        <w:sz w:val="18"/>
        <w:szCs w:val="18"/>
      </w:rPr>
      <w:fldChar w:fldCharType="separate"/>
    </w:r>
    <w:r>
      <w:rPr>
        <w:rFonts w:ascii="Arial" w:hAnsi="Arial" w:cs="Arial"/>
        <w:noProof/>
        <w:sz w:val="18"/>
        <w:szCs w:val="18"/>
      </w:rPr>
      <w:t>12</w:t>
    </w:r>
    <w:r w:rsidRPr="00D9357F">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3521" w14:textId="77777777" w:rsidR="00C533D1" w:rsidRDefault="00C533D1">
      <w:pPr>
        <w:spacing w:after="0" w:line="240" w:lineRule="auto"/>
      </w:pPr>
      <w:r>
        <w:separator/>
      </w:r>
    </w:p>
  </w:footnote>
  <w:footnote w:type="continuationSeparator" w:id="0">
    <w:p w14:paraId="629F7A72" w14:textId="77777777" w:rsidR="00C533D1" w:rsidRDefault="00C53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60F"/>
    <w:multiLevelType w:val="hybridMultilevel"/>
    <w:tmpl w:val="01B26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D7FB8"/>
    <w:multiLevelType w:val="hybridMultilevel"/>
    <w:tmpl w:val="3A20432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A8E5E58"/>
    <w:multiLevelType w:val="hybridMultilevel"/>
    <w:tmpl w:val="1F3C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6181E"/>
    <w:multiLevelType w:val="hybridMultilevel"/>
    <w:tmpl w:val="98488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E02DB3"/>
    <w:multiLevelType w:val="hybridMultilevel"/>
    <w:tmpl w:val="75968C4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AE7ED0"/>
    <w:multiLevelType w:val="hybridMultilevel"/>
    <w:tmpl w:val="98B00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4F2CC2"/>
    <w:multiLevelType w:val="hybridMultilevel"/>
    <w:tmpl w:val="9362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67B00"/>
    <w:multiLevelType w:val="hybridMultilevel"/>
    <w:tmpl w:val="E0C2F8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BB6FDB"/>
    <w:multiLevelType w:val="hybridMultilevel"/>
    <w:tmpl w:val="D3109C9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30600D38"/>
    <w:multiLevelType w:val="hybridMultilevel"/>
    <w:tmpl w:val="8128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67748"/>
    <w:multiLevelType w:val="hybridMultilevel"/>
    <w:tmpl w:val="8EAAB6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98704D"/>
    <w:multiLevelType w:val="hybridMultilevel"/>
    <w:tmpl w:val="F47AA70C"/>
    <w:lvl w:ilvl="0" w:tplc="220A348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B7666"/>
    <w:multiLevelType w:val="hybridMultilevel"/>
    <w:tmpl w:val="AC40A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7736BD"/>
    <w:multiLevelType w:val="hybridMultilevel"/>
    <w:tmpl w:val="0E845350"/>
    <w:lvl w:ilvl="0" w:tplc="483201E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A4023"/>
    <w:multiLevelType w:val="hybridMultilevel"/>
    <w:tmpl w:val="DBE21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83385B"/>
    <w:multiLevelType w:val="hybridMultilevel"/>
    <w:tmpl w:val="BB3C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076F9"/>
    <w:multiLevelType w:val="hybridMultilevel"/>
    <w:tmpl w:val="96C22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E577D8"/>
    <w:multiLevelType w:val="hybridMultilevel"/>
    <w:tmpl w:val="90384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796350"/>
    <w:multiLevelType w:val="hybridMultilevel"/>
    <w:tmpl w:val="5FA6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F6719"/>
    <w:multiLevelType w:val="hybridMultilevel"/>
    <w:tmpl w:val="724C58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C8A5EE0"/>
    <w:multiLevelType w:val="hybridMultilevel"/>
    <w:tmpl w:val="118A5D8C"/>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21" w15:restartNumberingAfterBreak="0">
    <w:nsid w:val="6D60509F"/>
    <w:multiLevelType w:val="hybridMultilevel"/>
    <w:tmpl w:val="E702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1724FC"/>
    <w:multiLevelType w:val="hybridMultilevel"/>
    <w:tmpl w:val="C8A4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828DB"/>
    <w:multiLevelType w:val="hybridMultilevel"/>
    <w:tmpl w:val="32AE9F38"/>
    <w:lvl w:ilvl="0" w:tplc="08090001">
      <w:start w:val="1"/>
      <w:numFmt w:val="bullet"/>
      <w:lvlText w:val=""/>
      <w:lvlJc w:val="left"/>
      <w:pPr>
        <w:ind w:left="53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24" w15:restartNumberingAfterBreak="0">
    <w:nsid w:val="76445A62"/>
    <w:multiLevelType w:val="hybridMultilevel"/>
    <w:tmpl w:val="58644F30"/>
    <w:lvl w:ilvl="0" w:tplc="08090001">
      <w:start w:val="1"/>
      <w:numFmt w:val="bullet"/>
      <w:lvlText w:val=""/>
      <w:lvlJc w:val="left"/>
      <w:pPr>
        <w:ind w:left="396" w:hanging="360"/>
      </w:pPr>
      <w:rPr>
        <w:rFonts w:ascii="Symbol" w:hAnsi="Symbol" w:hint="default"/>
      </w:rPr>
    </w:lvl>
    <w:lvl w:ilvl="1" w:tplc="08090001">
      <w:start w:val="1"/>
      <w:numFmt w:val="bullet"/>
      <w:lvlText w:val=""/>
      <w:lvlJc w:val="left"/>
      <w:pPr>
        <w:ind w:left="1116" w:hanging="360"/>
      </w:pPr>
      <w:rPr>
        <w:rFonts w:ascii="Symbol" w:hAnsi="Symbol"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25" w15:restartNumberingAfterBreak="0">
    <w:nsid w:val="7E5F44EC"/>
    <w:multiLevelType w:val="hybridMultilevel"/>
    <w:tmpl w:val="F1A6F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12"/>
  </w:num>
  <w:num w:numId="4">
    <w:abstractNumId w:val="11"/>
  </w:num>
  <w:num w:numId="5">
    <w:abstractNumId w:val="13"/>
  </w:num>
  <w:num w:numId="6">
    <w:abstractNumId w:val="17"/>
  </w:num>
  <w:num w:numId="7">
    <w:abstractNumId w:val="16"/>
  </w:num>
  <w:num w:numId="8">
    <w:abstractNumId w:val="19"/>
  </w:num>
  <w:num w:numId="9">
    <w:abstractNumId w:val="14"/>
  </w:num>
  <w:num w:numId="10">
    <w:abstractNumId w:val="20"/>
  </w:num>
  <w:num w:numId="11">
    <w:abstractNumId w:val="25"/>
  </w:num>
  <w:num w:numId="12">
    <w:abstractNumId w:val="3"/>
  </w:num>
  <w:num w:numId="13">
    <w:abstractNumId w:val="23"/>
  </w:num>
  <w:num w:numId="14">
    <w:abstractNumId w:val="10"/>
  </w:num>
  <w:num w:numId="15">
    <w:abstractNumId w:val="7"/>
  </w:num>
  <w:num w:numId="16">
    <w:abstractNumId w:val="2"/>
  </w:num>
  <w:num w:numId="17">
    <w:abstractNumId w:val="22"/>
  </w:num>
  <w:num w:numId="18">
    <w:abstractNumId w:val="4"/>
  </w:num>
  <w:num w:numId="19">
    <w:abstractNumId w:val="6"/>
  </w:num>
  <w:num w:numId="20">
    <w:abstractNumId w:val="9"/>
  </w:num>
  <w:num w:numId="21">
    <w:abstractNumId w:val="5"/>
  </w:num>
  <w:num w:numId="22">
    <w:abstractNumId w:val="0"/>
  </w:num>
  <w:num w:numId="23">
    <w:abstractNumId w:val="8"/>
  </w:num>
  <w:num w:numId="24">
    <w:abstractNumId w:val="22"/>
  </w:num>
  <w:num w:numId="25">
    <w:abstractNumId w:val="18"/>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FC"/>
    <w:rsid w:val="0001347B"/>
    <w:rsid w:val="000156C5"/>
    <w:rsid w:val="0001622F"/>
    <w:rsid w:val="00017516"/>
    <w:rsid w:val="00026B06"/>
    <w:rsid w:val="00026E51"/>
    <w:rsid w:val="000740FE"/>
    <w:rsid w:val="00074DEE"/>
    <w:rsid w:val="00075568"/>
    <w:rsid w:val="00086176"/>
    <w:rsid w:val="00090AB3"/>
    <w:rsid w:val="000A15B8"/>
    <w:rsid w:val="000A2E5B"/>
    <w:rsid w:val="000D0449"/>
    <w:rsid w:val="000D6E5C"/>
    <w:rsid w:val="000E61E1"/>
    <w:rsid w:val="000E7B15"/>
    <w:rsid w:val="00111620"/>
    <w:rsid w:val="00125576"/>
    <w:rsid w:val="00125A49"/>
    <w:rsid w:val="00142F3E"/>
    <w:rsid w:val="00146CCB"/>
    <w:rsid w:val="00150BDA"/>
    <w:rsid w:val="001563F1"/>
    <w:rsid w:val="00160365"/>
    <w:rsid w:val="001626ED"/>
    <w:rsid w:val="001636CD"/>
    <w:rsid w:val="001706B7"/>
    <w:rsid w:val="001A172B"/>
    <w:rsid w:val="001A290E"/>
    <w:rsid w:val="001A3D6B"/>
    <w:rsid w:val="001B118A"/>
    <w:rsid w:val="001B26A8"/>
    <w:rsid w:val="001D7B73"/>
    <w:rsid w:val="001E38DD"/>
    <w:rsid w:val="00211514"/>
    <w:rsid w:val="00212820"/>
    <w:rsid w:val="00213198"/>
    <w:rsid w:val="002156BB"/>
    <w:rsid w:val="00217ECE"/>
    <w:rsid w:val="002235CE"/>
    <w:rsid w:val="00224B81"/>
    <w:rsid w:val="00231F88"/>
    <w:rsid w:val="00233784"/>
    <w:rsid w:val="002410E2"/>
    <w:rsid w:val="002417C4"/>
    <w:rsid w:val="00291D4A"/>
    <w:rsid w:val="00292BA1"/>
    <w:rsid w:val="002A2C12"/>
    <w:rsid w:val="002A6A93"/>
    <w:rsid w:val="002D69EA"/>
    <w:rsid w:val="002E5570"/>
    <w:rsid w:val="002E5B3A"/>
    <w:rsid w:val="002F08B2"/>
    <w:rsid w:val="002F2E5E"/>
    <w:rsid w:val="002F637A"/>
    <w:rsid w:val="002F690C"/>
    <w:rsid w:val="00303014"/>
    <w:rsid w:val="0030427E"/>
    <w:rsid w:val="0030702B"/>
    <w:rsid w:val="00324D1C"/>
    <w:rsid w:val="00337E69"/>
    <w:rsid w:val="003534D2"/>
    <w:rsid w:val="00355B22"/>
    <w:rsid w:val="00361CFC"/>
    <w:rsid w:val="00370253"/>
    <w:rsid w:val="0038681F"/>
    <w:rsid w:val="00387D58"/>
    <w:rsid w:val="00392972"/>
    <w:rsid w:val="003A7D17"/>
    <w:rsid w:val="003C0E33"/>
    <w:rsid w:val="003D23C2"/>
    <w:rsid w:val="003D617F"/>
    <w:rsid w:val="003E51CE"/>
    <w:rsid w:val="00414FB5"/>
    <w:rsid w:val="0042083C"/>
    <w:rsid w:val="004376D0"/>
    <w:rsid w:val="00441FEE"/>
    <w:rsid w:val="004427E7"/>
    <w:rsid w:val="00452805"/>
    <w:rsid w:val="0045387B"/>
    <w:rsid w:val="00454F29"/>
    <w:rsid w:val="0046085B"/>
    <w:rsid w:val="0047023E"/>
    <w:rsid w:val="00473358"/>
    <w:rsid w:val="00480206"/>
    <w:rsid w:val="00483A8B"/>
    <w:rsid w:val="004843BF"/>
    <w:rsid w:val="00492803"/>
    <w:rsid w:val="004A2895"/>
    <w:rsid w:val="004A4CBF"/>
    <w:rsid w:val="004B045C"/>
    <w:rsid w:val="004B1369"/>
    <w:rsid w:val="004B3234"/>
    <w:rsid w:val="004B52B6"/>
    <w:rsid w:val="004C21CD"/>
    <w:rsid w:val="004D00DC"/>
    <w:rsid w:val="004D4562"/>
    <w:rsid w:val="004D56B6"/>
    <w:rsid w:val="004F3F7D"/>
    <w:rsid w:val="00506DC0"/>
    <w:rsid w:val="005112C4"/>
    <w:rsid w:val="00524771"/>
    <w:rsid w:val="00536840"/>
    <w:rsid w:val="0054284E"/>
    <w:rsid w:val="005543ED"/>
    <w:rsid w:val="0055654C"/>
    <w:rsid w:val="0057767E"/>
    <w:rsid w:val="00582915"/>
    <w:rsid w:val="00590D0D"/>
    <w:rsid w:val="0059768A"/>
    <w:rsid w:val="005A2C48"/>
    <w:rsid w:val="005B0D58"/>
    <w:rsid w:val="005B41C1"/>
    <w:rsid w:val="005C6AF2"/>
    <w:rsid w:val="005C7E8D"/>
    <w:rsid w:val="005D3368"/>
    <w:rsid w:val="005F2E52"/>
    <w:rsid w:val="005F36BB"/>
    <w:rsid w:val="00602A5B"/>
    <w:rsid w:val="006333E4"/>
    <w:rsid w:val="0063363A"/>
    <w:rsid w:val="006451D6"/>
    <w:rsid w:val="00651B8D"/>
    <w:rsid w:val="00660F70"/>
    <w:rsid w:val="006617E5"/>
    <w:rsid w:val="00666989"/>
    <w:rsid w:val="00670CE1"/>
    <w:rsid w:val="00691087"/>
    <w:rsid w:val="00693CA4"/>
    <w:rsid w:val="006A0526"/>
    <w:rsid w:val="006A6741"/>
    <w:rsid w:val="006B218A"/>
    <w:rsid w:val="006B2CDF"/>
    <w:rsid w:val="006B49D6"/>
    <w:rsid w:val="006C3C13"/>
    <w:rsid w:val="006D034C"/>
    <w:rsid w:val="006E079C"/>
    <w:rsid w:val="006E427C"/>
    <w:rsid w:val="006F3BFA"/>
    <w:rsid w:val="006F61EB"/>
    <w:rsid w:val="006F620A"/>
    <w:rsid w:val="006F6F0C"/>
    <w:rsid w:val="00701204"/>
    <w:rsid w:val="00734DD9"/>
    <w:rsid w:val="00747466"/>
    <w:rsid w:val="007535BC"/>
    <w:rsid w:val="007578FC"/>
    <w:rsid w:val="0076719E"/>
    <w:rsid w:val="0077513C"/>
    <w:rsid w:val="00775E2C"/>
    <w:rsid w:val="007766F2"/>
    <w:rsid w:val="007A2481"/>
    <w:rsid w:val="007A4176"/>
    <w:rsid w:val="007A4EC4"/>
    <w:rsid w:val="007A735C"/>
    <w:rsid w:val="007B23D1"/>
    <w:rsid w:val="007B7A65"/>
    <w:rsid w:val="007C0BB2"/>
    <w:rsid w:val="007C1EA1"/>
    <w:rsid w:val="007E1251"/>
    <w:rsid w:val="007F041C"/>
    <w:rsid w:val="007F486F"/>
    <w:rsid w:val="00800A38"/>
    <w:rsid w:val="00803008"/>
    <w:rsid w:val="008218A8"/>
    <w:rsid w:val="00830AF5"/>
    <w:rsid w:val="00833953"/>
    <w:rsid w:val="008368DD"/>
    <w:rsid w:val="008377F9"/>
    <w:rsid w:val="008378ED"/>
    <w:rsid w:val="008410CC"/>
    <w:rsid w:val="00844699"/>
    <w:rsid w:val="0086574D"/>
    <w:rsid w:val="008715FC"/>
    <w:rsid w:val="00871789"/>
    <w:rsid w:val="00874569"/>
    <w:rsid w:val="00887C76"/>
    <w:rsid w:val="008A15D7"/>
    <w:rsid w:val="008B3303"/>
    <w:rsid w:val="008B7347"/>
    <w:rsid w:val="008C33B9"/>
    <w:rsid w:val="008C35D4"/>
    <w:rsid w:val="008D359E"/>
    <w:rsid w:val="008E4624"/>
    <w:rsid w:val="008F5EB4"/>
    <w:rsid w:val="009018FD"/>
    <w:rsid w:val="009025C1"/>
    <w:rsid w:val="0091088A"/>
    <w:rsid w:val="00921D89"/>
    <w:rsid w:val="0092268D"/>
    <w:rsid w:val="00925EDA"/>
    <w:rsid w:val="00935E11"/>
    <w:rsid w:val="0094790A"/>
    <w:rsid w:val="00951B43"/>
    <w:rsid w:val="00960959"/>
    <w:rsid w:val="009624A9"/>
    <w:rsid w:val="00962C5C"/>
    <w:rsid w:val="00964422"/>
    <w:rsid w:val="009649D2"/>
    <w:rsid w:val="009712EF"/>
    <w:rsid w:val="00986A49"/>
    <w:rsid w:val="009923C9"/>
    <w:rsid w:val="009A7A88"/>
    <w:rsid w:val="009B680F"/>
    <w:rsid w:val="009C0F4A"/>
    <w:rsid w:val="009C747C"/>
    <w:rsid w:val="009D47CA"/>
    <w:rsid w:val="009F5510"/>
    <w:rsid w:val="00A10E32"/>
    <w:rsid w:val="00A40DEB"/>
    <w:rsid w:val="00A60140"/>
    <w:rsid w:val="00A60D19"/>
    <w:rsid w:val="00A60FC2"/>
    <w:rsid w:val="00A66A0E"/>
    <w:rsid w:val="00A70F40"/>
    <w:rsid w:val="00A73652"/>
    <w:rsid w:val="00A74970"/>
    <w:rsid w:val="00A757EC"/>
    <w:rsid w:val="00A75A2B"/>
    <w:rsid w:val="00A75AD7"/>
    <w:rsid w:val="00A84660"/>
    <w:rsid w:val="00AA5C56"/>
    <w:rsid w:val="00AB49EA"/>
    <w:rsid w:val="00AB4D0D"/>
    <w:rsid w:val="00AB5E90"/>
    <w:rsid w:val="00AD2C6A"/>
    <w:rsid w:val="00B031AC"/>
    <w:rsid w:val="00B10373"/>
    <w:rsid w:val="00B10533"/>
    <w:rsid w:val="00B120B7"/>
    <w:rsid w:val="00B1540F"/>
    <w:rsid w:val="00B16B1B"/>
    <w:rsid w:val="00B17328"/>
    <w:rsid w:val="00B20495"/>
    <w:rsid w:val="00B22F13"/>
    <w:rsid w:val="00B35FA4"/>
    <w:rsid w:val="00B479F8"/>
    <w:rsid w:val="00B6396A"/>
    <w:rsid w:val="00B64435"/>
    <w:rsid w:val="00B670F0"/>
    <w:rsid w:val="00B70D10"/>
    <w:rsid w:val="00BA5068"/>
    <w:rsid w:val="00BA7628"/>
    <w:rsid w:val="00BA780F"/>
    <w:rsid w:val="00BD78B8"/>
    <w:rsid w:val="00BD7D74"/>
    <w:rsid w:val="00BE676D"/>
    <w:rsid w:val="00BF35F3"/>
    <w:rsid w:val="00C14291"/>
    <w:rsid w:val="00C14BF5"/>
    <w:rsid w:val="00C27022"/>
    <w:rsid w:val="00C33A1C"/>
    <w:rsid w:val="00C40462"/>
    <w:rsid w:val="00C41BC6"/>
    <w:rsid w:val="00C4751B"/>
    <w:rsid w:val="00C47B00"/>
    <w:rsid w:val="00C533D1"/>
    <w:rsid w:val="00C625F1"/>
    <w:rsid w:val="00C6446C"/>
    <w:rsid w:val="00C72272"/>
    <w:rsid w:val="00C827B8"/>
    <w:rsid w:val="00C90ED1"/>
    <w:rsid w:val="00C91269"/>
    <w:rsid w:val="00CB5F73"/>
    <w:rsid w:val="00CB67CD"/>
    <w:rsid w:val="00CC1176"/>
    <w:rsid w:val="00CC21D4"/>
    <w:rsid w:val="00CC304A"/>
    <w:rsid w:val="00CE77ED"/>
    <w:rsid w:val="00CF29DC"/>
    <w:rsid w:val="00CF426C"/>
    <w:rsid w:val="00CF4CCB"/>
    <w:rsid w:val="00D00C4A"/>
    <w:rsid w:val="00D00D84"/>
    <w:rsid w:val="00D00DFB"/>
    <w:rsid w:val="00D25471"/>
    <w:rsid w:val="00D25AD3"/>
    <w:rsid w:val="00D33480"/>
    <w:rsid w:val="00D34A34"/>
    <w:rsid w:val="00D433DA"/>
    <w:rsid w:val="00D5164D"/>
    <w:rsid w:val="00D73629"/>
    <w:rsid w:val="00D81A4B"/>
    <w:rsid w:val="00D83F9A"/>
    <w:rsid w:val="00D844E7"/>
    <w:rsid w:val="00D86CF4"/>
    <w:rsid w:val="00D922E0"/>
    <w:rsid w:val="00DA2395"/>
    <w:rsid w:val="00DA3138"/>
    <w:rsid w:val="00DA4DD5"/>
    <w:rsid w:val="00DD10A5"/>
    <w:rsid w:val="00DD1DE6"/>
    <w:rsid w:val="00DD51DB"/>
    <w:rsid w:val="00DF16A9"/>
    <w:rsid w:val="00DF3475"/>
    <w:rsid w:val="00E01D5F"/>
    <w:rsid w:val="00E033ED"/>
    <w:rsid w:val="00E25DFA"/>
    <w:rsid w:val="00E309B6"/>
    <w:rsid w:val="00E34BAD"/>
    <w:rsid w:val="00E37CE9"/>
    <w:rsid w:val="00E37EA9"/>
    <w:rsid w:val="00E54A2D"/>
    <w:rsid w:val="00E73EE3"/>
    <w:rsid w:val="00E74A10"/>
    <w:rsid w:val="00E86540"/>
    <w:rsid w:val="00E93FC2"/>
    <w:rsid w:val="00E95DEB"/>
    <w:rsid w:val="00EA209E"/>
    <w:rsid w:val="00EC6095"/>
    <w:rsid w:val="00ED7068"/>
    <w:rsid w:val="00ED7216"/>
    <w:rsid w:val="00EE0605"/>
    <w:rsid w:val="00EE4765"/>
    <w:rsid w:val="00EF42C2"/>
    <w:rsid w:val="00F128D5"/>
    <w:rsid w:val="00F14F35"/>
    <w:rsid w:val="00F25E71"/>
    <w:rsid w:val="00F3432B"/>
    <w:rsid w:val="00F34543"/>
    <w:rsid w:val="00F402CC"/>
    <w:rsid w:val="00F43D94"/>
    <w:rsid w:val="00F54282"/>
    <w:rsid w:val="00F76A7D"/>
    <w:rsid w:val="00F80AF6"/>
    <w:rsid w:val="00F82691"/>
    <w:rsid w:val="00F906EC"/>
    <w:rsid w:val="00FA2BAB"/>
    <w:rsid w:val="00FA5828"/>
    <w:rsid w:val="00FA686F"/>
    <w:rsid w:val="00FB530C"/>
    <w:rsid w:val="00FB59C2"/>
    <w:rsid w:val="00FB6AB7"/>
    <w:rsid w:val="00FC1D5E"/>
    <w:rsid w:val="00FC438B"/>
    <w:rsid w:val="00FC7A29"/>
    <w:rsid w:val="00FD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D9AC"/>
  <w15:chartTrackingRefBased/>
  <w15:docId w15:val="{F8C7B8B8-2EF9-4951-AA52-EA418076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5FC"/>
    <w:pPr>
      <w:tabs>
        <w:tab w:val="center" w:pos="4513"/>
        <w:tab w:val="right" w:pos="9026"/>
      </w:tabs>
    </w:pPr>
  </w:style>
  <w:style w:type="character" w:customStyle="1" w:styleId="FooterChar">
    <w:name w:val="Footer Char"/>
    <w:basedOn w:val="DefaultParagraphFont"/>
    <w:link w:val="Footer"/>
    <w:uiPriority w:val="99"/>
    <w:rsid w:val="008715FC"/>
    <w:rPr>
      <w:rFonts w:ascii="Calibri" w:eastAsia="Calibri" w:hAnsi="Calibri" w:cs="Times New Roman"/>
    </w:rPr>
  </w:style>
  <w:style w:type="paragraph" w:customStyle="1" w:styleId="Default">
    <w:name w:val="Default"/>
    <w:rsid w:val="008715FC"/>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715FC"/>
    <w:pPr>
      <w:ind w:left="720"/>
      <w:contextualSpacing/>
    </w:pPr>
  </w:style>
  <w:style w:type="table" w:customStyle="1" w:styleId="GridTable1Light1">
    <w:name w:val="Grid Table 1 Light1"/>
    <w:basedOn w:val="TableNormal"/>
    <w:uiPriority w:val="46"/>
    <w:rsid w:val="008715FC"/>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Web"/>
    <w:link w:val="ParagraphChar"/>
    <w:qFormat/>
    <w:rsid w:val="008715FC"/>
    <w:pPr>
      <w:spacing w:after="120" w:line="240" w:lineRule="auto"/>
      <w:ind w:left="1142" w:hanging="432"/>
      <w:jc w:val="both"/>
    </w:pPr>
    <w:rPr>
      <w:rFonts w:ascii="Arial" w:eastAsia="Times New Roman" w:hAnsi="Arial"/>
      <w:bCs/>
      <w:sz w:val="22"/>
      <w:lang w:eastAsia="en-GB"/>
    </w:rPr>
  </w:style>
  <w:style w:type="character" w:customStyle="1" w:styleId="ParagraphChar">
    <w:name w:val="Paragraph Char"/>
    <w:link w:val="Paragraph"/>
    <w:rsid w:val="008715FC"/>
    <w:rPr>
      <w:rFonts w:ascii="Arial" w:eastAsia="Times New Roman" w:hAnsi="Arial" w:cs="Times New Roman"/>
      <w:bCs/>
      <w:szCs w:val="24"/>
      <w:lang w:eastAsia="en-GB"/>
    </w:rPr>
  </w:style>
  <w:style w:type="paragraph" w:styleId="NormalWeb">
    <w:name w:val="Normal (Web)"/>
    <w:basedOn w:val="Normal"/>
    <w:uiPriority w:val="99"/>
    <w:semiHidden/>
    <w:unhideWhenUsed/>
    <w:rsid w:val="008715F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12168">
      <w:bodyDiv w:val="1"/>
      <w:marLeft w:val="0"/>
      <w:marRight w:val="0"/>
      <w:marTop w:val="0"/>
      <w:marBottom w:val="0"/>
      <w:divBdr>
        <w:top w:val="none" w:sz="0" w:space="0" w:color="auto"/>
        <w:left w:val="none" w:sz="0" w:space="0" w:color="auto"/>
        <w:bottom w:val="none" w:sz="0" w:space="0" w:color="auto"/>
        <w:right w:val="none" w:sz="0" w:space="0" w:color="auto"/>
      </w:divBdr>
    </w:div>
    <w:div w:id="651641311">
      <w:bodyDiv w:val="1"/>
      <w:marLeft w:val="0"/>
      <w:marRight w:val="0"/>
      <w:marTop w:val="0"/>
      <w:marBottom w:val="0"/>
      <w:divBdr>
        <w:top w:val="none" w:sz="0" w:space="0" w:color="auto"/>
        <w:left w:val="none" w:sz="0" w:space="0" w:color="auto"/>
        <w:bottom w:val="none" w:sz="0" w:space="0" w:color="auto"/>
        <w:right w:val="none" w:sz="0" w:space="0" w:color="auto"/>
      </w:divBdr>
    </w:div>
    <w:div w:id="15515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effieldccg.nhs.uk/about-us/declarations-of-interest.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EFF6-B9E9-4711-8EAF-86F9AE38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12499</Characters>
  <Application>Microsoft Office Word</Application>
  <DocSecurity>0</DocSecurity>
  <Lines>520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TEBBS, Abigail (NHS SHEFFIELD CCG)</dc:creator>
  <cp:keywords/>
  <dc:description/>
  <cp:lastModifiedBy>SHAW, Karen (NHS SHEFFIELD CCG)</cp:lastModifiedBy>
  <cp:revision>2</cp:revision>
  <dcterms:created xsi:type="dcterms:W3CDTF">2022-05-12T16:00:00Z</dcterms:created>
  <dcterms:modified xsi:type="dcterms:W3CDTF">2022-05-12T16:00:00Z</dcterms:modified>
</cp:coreProperties>
</file>